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80F" w:rsidRPr="00B92AA9" w:rsidRDefault="002D680F" w:rsidP="002D680F">
      <w:pPr>
        <w:pStyle w:val="3"/>
        <w:spacing w:line="240" w:lineRule="auto"/>
        <w:ind w:left="0" w:firstLine="0"/>
        <w:rPr>
          <w:rFonts w:ascii="PT Sans" w:hAnsi="PT Sans"/>
          <w:sz w:val="32"/>
          <w:szCs w:val="32"/>
        </w:rPr>
      </w:pPr>
      <w:bookmarkStart w:id="0" w:name="_Toc500421590"/>
      <w:bookmarkStart w:id="1" w:name="_Toc88142447"/>
      <w:r w:rsidRPr="00B92AA9">
        <w:rPr>
          <w:rFonts w:ascii="PT Sans" w:hAnsi="PT Sans"/>
          <w:noProof/>
          <w:sz w:val="32"/>
          <w:szCs w:val="32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-936625</wp:posOffset>
            </wp:positionH>
            <wp:positionV relativeFrom="paragraph">
              <wp:posOffset>-712470</wp:posOffset>
            </wp:positionV>
            <wp:extent cx="1078230" cy="1311910"/>
            <wp:effectExtent l="0" t="0" r="0" b="0"/>
            <wp:wrapTight wrapText="bothSides">
              <wp:wrapPolygon edited="0">
                <wp:start x="0" y="0"/>
                <wp:lineTo x="0" y="21328"/>
                <wp:lineTo x="21371" y="21328"/>
                <wp:lineTo x="21371" y="0"/>
                <wp:lineTo x="0" y="0"/>
              </wp:wrapPolygon>
            </wp:wrapTight>
            <wp:docPr id="21" name="Рисунок 21" descr="H:\Torg\Personal\Конкуренция\ПРОВЕДЕНИЕ МОНИТОРИНГА\МОНИТОРИНГ 2021 ГОДА\САМЫЙ ПОСЛЕДНИЙ ВАРИАНТ МОНИТОРИНГА\заставк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:\Torg\Personal\Конкуренция\ПРОВЕДЕНИЕ МОНИТОРИНГА\МОНИТОРИНГ 2021 ГОДА\САМЫЙ ПОСЛЕДНИЙ ВАРИАНТ МОНИТОРИНГА\заставка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230" cy="1311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92AA9">
        <w:rPr>
          <w:rFonts w:ascii="PT Sans" w:hAnsi="PT Sans"/>
          <w:sz w:val="32"/>
          <w:szCs w:val="32"/>
        </w:rPr>
        <w:t xml:space="preserve">ОСНОВНЫЕ ВЫВОДЫ </w:t>
      </w:r>
      <w:bookmarkEnd w:id="0"/>
      <w:bookmarkEnd w:id="1"/>
    </w:p>
    <w:p w:rsidR="00D764CA" w:rsidRPr="00B92AA9" w:rsidRDefault="00D764CA" w:rsidP="00D764CA">
      <w:pPr>
        <w:spacing w:after="0" w:line="240" w:lineRule="auto"/>
        <w:jc w:val="center"/>
        <w:rPr>
          <w:rFonts w:ascii="PT Sans" w:hAnsi="PT Sans" w:cs="Times New Roman"/>
          <w:b/>
          <w:sz w:val="32"/>
          <w:szCs w:val="32"/>
        </w:rPr>
      </w:pPr>
      <w:r w:rsidRPr="00B92AA9">
        <w:rPr>
          <w:rFonts w:ascii="PT Sans" w:hAnsi="PT Sans" w:cs="Times New Roman"/>
          <w:b/>
          <w:sz w:val="32"/>
          <w:szCs w:val="32"/>
        </w:rPr>
        <w:t>по результатам мониторинга состояния и развития конкуренции на товарных рынках Омской области</w:t>
      </w:r>
    </w:p>
    <w:p w:rsidR="00D764CA" w:rsidRDefault="00D764CA" w:rsidP="002D680F">
      <w:pPr>
        <w:pStyle w:val="3"/>
        <w:spacing w:line="240" w:lineRule="auto"/>
        <w:ind w:left="0" w:firstLine="0"/>
        <w:rPr>
          <w:rFonts w:ascii="PT Sans" w:hAnsi="PT Sans"/>
        </w:rPr>
      </w:pPr>
    </w:p>
    <w:p w:rsidR="00D764CA" w:rsidRPr="00097DEE" w:rsidRDefault="00D764CA" w:rsidP="002D680F">
      <w:pPr>
        <w:pStyle w:val="3"/>
        <w:spacing w:line="240" w:lineRule="auto"/>
        <w:ind w:left="0" w:firstLine="0"/>
        <w:rPr>
          <w:rFonts w:ascii="PT Sans" w:hAnsi="PT Sans"/>
        </w:rPr>
      </w:pPr>
    </w:p>
    <w:tbl>
      <w:tblPr>
        <w:tblStyle w:val="a5"/>
        <w:tblW w:w="987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946"/>
        <w:gridCol w:w="2929"/>
      </w:tblGrid>
      <w:tr w:rsidR="002D680F" w:rsidRPr="00097DEE" w:rsidTr="002D680F">
        <w:tc>
          <w:tcPr>
            <w:tcW w:w="6946" w:type="dxa"/>
          </w:tcPr>
          <w:p w:rsidR="002D680F" w:rsidRPr="002A58CC" w:rsidRDefault="002D680F" w:rsidP="002D680F">
            <w:pPr>
              <w:ind w:firstLine="284"/>
              <w:jc w:val="both"/>
              <w:rPr>
                <w:rFonts w:ascii="PT Sans" w:hAnsi="PT Sans" w:cs="Times New Roman"/>
                <w:sz w:val="28"/>
                <w:szCs w:val="28"/>
              </w:rPr>
            </w:pPr>
            <w:r w:rsidRPr="002A58CC">
              <w:rPr>
                <w:rFonts w:ascii="PT Sans" w:hAnsi="PT Sans" w:cs="Times New Roman"/>
                <w:sz w:val="28"/>
                <w:szCs w:val="28"/>
              </w:rPr>
              <w:t xml:space="preserve">В мониторинге приняли участие посредством анкетирования </w:t>
            </w:r>
            <w:r w:rsidRPr="00AF2DEA">
              <w:rPr>
                <w:rFonts w:ascii="PT Sans" w:hAnsi="PT Sans" w:cs="Times New Roman"/>
                <w:sz w:val="28"/>
                <w:szCs w:val="28"/>
              </w:rPr>
              <w:t>418</w:t>
            </w:r>
            <w:r w:rsidRPr="002A58CC">
              <w:rPr>
                <w:rFonts w:ascii="PT Sans" w:hAnsi="PT Sans" w:cs="Times New Roman"/>
                <w:sz w:val="28"/>
                <w:szCs w:val="28"/>
              </w:rPr>
              <w:t xml:space="preserve"> субъектов предпринимательства </w:t>
            </w:r>
            <w:r>
              <w:rPr>
                <w:rFonts w:ascii="PT Sans" w:hAnsi="PT Sans" w:cs="Times New Roman"/>
                <w:sz w:val="28"/>
                <w:szCs w:val="28"/>
              </w:rPr>
              <w:br/>
            </w:r>
            <w:r w:rsidRPr="002A58CC">
              <w:rPr>
                <w:rFonts w:ascii="PT Sans" w:hAnsi="PT Sans" w:cs="Times New Roman"/>
                <w:sz w:val="28"/>
                <w:szCs w:val="28"/>
              </w:rPr>
              <w:t xml:space="preserve">и </w:t>
            </w:r>
            <w:r w:rsidRPr="00AF2DEA">
              <w:rPr>
                <w:rFonts w:ascii="PT Sans" w:hAnsi="PT Sans" w:cs="Times New Roman"/>
                <w:sz w:val="28"/>
                <w:szCs w:val="28"/>
              </w:rPr>
              <w:t>2 503</w:t>
            </w:r>
            <w:r w:rsidRPr="002A58CC">
              <w:rPr>
                <w:rFonts w:ascii="PT Sans" w:hAnsi="PT Sans" w:cs="Times New Roman"/>
                <w:sz w:val="28"/>
                <w:szCs w:val="28"/>
              </w:rPr>
              <w:t xml:space="preserve"> потребителя товаров, работ и услуг </w:t>
            </w:r>
          </w:p>
        </w:tc>
        <w:tc>
          <w:tcPr>
            <w:tcW w:w="2929" w:type="dxa"/>
          </w:tcPr>
          <w:p w:rsidR="002D680F" w:rsidRPr="0013676E" w:rsidRDefault="002D680F" w:rsidP="002D680F">
            <w:pPr>
              <w:jc w:val="center"/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  <w:lang w:val="en-US"/>
              </w:rPr>
            </w:pPr>
            <w:r w:rsidRPr="0013676E"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  <w:lang w:val="en-US"/>
              </w:rPr>
              <w:t>2</w:t>
            </w:r>
            <w:r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  <w:t xml:space="preserve"> </w:t>
            </w:r>
            <w:r w:rsidRPr="0013676E"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  <w:lang w:val="en-US"/>
              </w:rPr>
              <w:t>921</w:t>
            </w:r>
          </w:p>
          <w:p w:rsidR="002D680F" w:rsidRPr="00097DEE" w:rsidRDefault="002D680F" w:rsidP="002D680F">
            <w:pPr>
              <w:jc w:val="center"/>
              <w:rPr>
                <w:rFonts w:ascii="PT Sans" w:hAnsi="PT Sans" w:cs="Times New Roman"/>
                <w:sz w:val="26"/>
                <w:szCs w:val="26"/>
              </w:rPr>
            </w:pPr>
            <w:r w:rsidRPr="00097DEE">
              <w:rPr>
                <w:rFonts w:ascii="PT Sans" w:hAnsi="PT Sans" w:cs="Times New Roman"/>
                <w:sz w:val="26"/>
                <w:szCs w:val="26"/>
              </w:rPr>
              <w:t xml:space="preserve">проанкетированных предпринимателей </w:t>
            </w:r>
            <w:r w:rsidRPr="00097DEE">
              <w:rPr>
                <w:rFonts w:ascii="PT Sans" w:hAnsi="PT Sans" w:cs="Times New Roman"/>
                <w:sz w:val="26"/>
                <w:szCs w:val="26"/>
              </w:rPr>
              <w:br/>
              <w:t xml:space="preserve">и потребителей </w:t>
            </w:r>
          </w:p>
          <w:p w:rsidR="002D680F" w:rsidRPr="004F776D" w:rsidRDefault="002D680F" w:rsidP="002D680F">
            <w:pPr>
              <w:jc w:val="center"/>
              <w:rPr>
                <w:rFonts w:ascii="PT Sans" w:hAnsi="PT Sans" w:cs="Times New Roman"/>
                <w:b/>
                <w:color w:val="1F497D" w:themeColor="text2"/>
                <w:sz w:val="40"/>
                <w:szCs w:val="40"/>
              </w:rPr>
            </w:pPr>
          </w:p>
        </w:tc>
      </w:tr>
      <w:tr w:rsidR="002D680F" w:rsidRPr="00097DEE" w:rsidTr="002D680F">
        <w:trPr>
          <w:trHeight w:val="340"/>
        </w:trPr>
        <w:tc>
          <w:tcPr>
            <w:tcW w:w="9875" w:type="dxa"/>
            <w:gridSpan w:val="2"/>
          </w:tcPr>
          <w:p w:rsidR="002D680F" w:rsidRPr="00BC51C6" w:rsidRDefault="002D680F" w:rsidP="002D680F">
            <w:pPr>
              <w:jc w:val="center"/>
              <w:rPr>
                <w:rFonts w:ascii="PT Sans" w:hAnsi="PT Sans" w:cs="Times New Roman"/>
                <w:b/>
                <w:sz w:val="28"/>
                <w:szCs w:val="28"/>
              </w:rPr>
            </w:pPr>
            <w:r w:rsidRPr="00097DEE">
              <w:rPr>
                <w:rFonts w:ascii="PT Sans" w:hAnsi="PT Sans" w:cs="Times New Roman"/>
                <w:b/>
                <w:sz w:val="28"/>
                <w:szCs w:val="28"/>
                <w:lang w:val="en-US"/>
              </w:rPr>
              <w:t>I</w:t>
            </w:r>
            <w:r w:rsidRPr="00097DEE">
              <w:rPr>
                <w:rFonts w:ascii="PT Sans" w:hAnsi="PT Sans" w:cs="Times New Roman"/>
                <w:b/>
                <w:sz w:val="28"/>
                <w:szCs w:val="28"/>
              </w:rPr>
              <w:t xml:space="preserve">. ОЦЕНКА </w:t>
            </w:r>
            <w:r w:rsidRPr="00097DEE">
              <w:rPr>
                <w:rFonts w:ascii="PT Sans" w:hAnsi="PT Sans" w:cs="Times New Roman"/>
                <w:b/>
                <w:sz w:val="28"/>
                <w:szCs w:val="28"/>
                <w:u w:val="single"/>
              </w:rPr>
              <w:t>ПРЕДПРИНИМАТЕЛЯМИ</w:t>
            </w:r>
            <w:r w:rsidRPr="00097DEE">
              <w:rPr>
                <w:rFonts w:ascii="PT Sans" w:hAnsi="PT Sans" w:cs="Times New Roman"/>
                <w:b/>
                <w:sz w:val="28"/>
                <w:szCs w:val="28"/>
              </w:rPr>
              <w:t xml:space="preserve"> УРОВНЯ КОНКУРЕНЦИ</w:t>
            </w:r>
            <w:r>
              <w:rPr>
                <w:rFonts w:ascii="PT Sans" w:hAnsi="PT Sans" w:cs="Times New Roman"/>
                <w:b/>
                <w:sz w:val="28"/>
                <w:szCs w:val="28"/>
              </w:rPr>
              <w:t>И</w:t>
            </w:r>
          </w:p>
        </w:tc>
      </w:tr>
      <w:tr w:rsidR="002D680F" w:rsidRPr="00097DEE" w:rsidTr="002D680F">
        <w:tc>
          <w:tcPr>
            <w:tcW w:w="6946" w:type="dxa"/>
          </w:tcPr>
          <w:p w:rsidR="002D680F" w:rsidRDefault="002D680F" w:rsidP="002D680F">
            <w:pPr>
              <w:pStyle w:val="ConsPlusNormal"/>
              <w:ind w:firstLine="284"/>
              <w:jc w:val="both"/>
              <w:rPr>
                <w:rFonts w:ascii="PT Sans" w:eastAsiaTheme="minorEastAsia" w:hAnsi="PT Sans" w:cs="Times New Roman"/>
                <w:sz w:val="28"/>
                <w:szCs w:val="28"/>
              </w:rPr>
            </w:pPr>
            <w:r>
              <w:rPr>
                <w:rFonts w:ascii="PT Sans" w:eastAsiaTheme="minorEastAsia" w:hAnsi="PT Sans" w:cs="Times New Roman"/>
                <w:sz w:val="28"/>
                <w:szCs w:val="28"/>
              </w:rPr>
              <w:t>1. </w:t>
            </w:r>
            <w:r w:rsidRPr="002A58CC">
              <w:rPr>
                <w:rFonts w:ascii="PT Sans" w:eastAsiaTheme="minorEastAsia" w:hAnsi="PT Sans" w:cs="Times New Roman"/>
                <w:sz w:val="28"/>
                <w:szCs w:val="28"/>
              </w:rPr>
              <w:t>В текущем году по сравнению с 20</w:t>
            </w:r>
            <w:r w:rsidRPr="00AF2DEA">
              <w:rPr>
                <w:rFonts w:ascii="PT Sans" w:eastAsiaTheme="minorEastAsia" w:hAnsi="PT Sans" w:cs="Times New Roman"/>
                <w:sz w:val="28"/>
                <w:szCs w:val="28"/>
              </w:rPr>
              <w:t>20</w:t>
            </w:r>
            <w:r w:rsidRPr="002A58CC">
              <w:rPr>
                <w:rFonts w:ascii="PT Sans" w:eastAsiaTheme="minorEastAsia" w:hAnsi="PT Sans" w:cs="Times New Roman"/>
                <w:sz w:val="28"/>
                <w:szCs w:val="28"/>
              </w:rPr>
              <w:t xml:space="preserve"> годом </w:t>
            </w:r>
            <w:r>
              <w:rPr>
                <w:rFonts w:ascii="PT Sans" w:eastAsiaTheme="minorEastAsia" w:hAnsi="PT Sans" w:cs="Times New Roman"/>
                <w:b/>
                <w:sz w:val="28"/>
                <w:szCs w:val="28"/>
              </w:rPr>
              <w:t>увеличилось</w:t>
            </w:r>
            <w:r w:rsidRPr="002A58CC">
              <w:rPr>
                <w:rFonts w:ascii="PT Sans" w:eastAsiaTheme="minorEastAsia" w:hAnsi="PT Sans" w:cs="Times New Roman"/>
                <w:b/>
                <w:sz w:val="28"/>
                <w:szCs w:val="28"/>
              </w:rPr>
              <w:t xml:space="preserve"> количество респондентов, указавших </w:t>
            </w:r>
            <w:r>
              <w:rPr>
                <w:rFonts w:ascii="PT Sans" w:eastAsiaTheme="minorEastAsia" w:hAnsi="PT Sans" w:cs="Times New Roman"/>
                <w:b/>
                <w:sz w:val="28"/>
                <w:szCs w:val="28"/>
              </w:rPr>
              <w:br/>
            </w:r>
            <w:r w:rsidRPr="002A58CC">
              <w:rPr>
                <w:rFonts w:ascii="PT Sans" w:eastAsiaTheme="minorEastAsia" w:hAnsi="PT Sans" w:cs="Times New Roman"/>
                <w:b/>
                <w:sz w:val="28"/>
                <w:szCs w:val="28"/>
              </w:rPr>
              <w:t>в анкетах на высокую или очень высокую конкуренцию для бизнеса</w:t>
            </w:r>
            <w:r w:rsidRPr="002A58CC">
              <w:rPr>
                <w:rFonts w:ascii="PT Sans" w:eastAsiaTheme="minorEastAsia" w:hAnsi="PT Sans" w:cs="Times New Roman"/>
                <w:sz w:val="28"/>
                <w:szCs w:val="28"/>
              </w:rPr>
              <w:t>: 7</w:t>
            </w:r>
            <w:r>
              <w:rPr>
                <w:rFonts w:ascii="PT Sans" w:eastAsiaTheme="minorEastAsia" w:hAnsi="PT Sans" w:cs="Times New Roman"/>
                <w:sz w:val="28"/>
                <w:szCs w:val="28"/>
              </w:rPr>
              <w:t>3</w:t>
            </w:r>
            <w:r w:rsidRPr="002A58CC">
              <w:rPr>
                <w:rFonts w:ascii="PT Sans" w:eastAsiaTheme="minorEastAsia" w:hAnsi="PT Sans" w:cs="Times New Roman"/>
                <w:sz w:val="28"/>
                <w:szCs w:val="28"/>
              </w:rPr>
              <w:t>,</w:t>
            </w:r>
            <w:r>
              <w:rPr>
                <w:rFonts w:ascii="PT Sans" w:eastAsiaTheme="minorEastAsia" w:hAnsi="PT Sans" w:cs="Times New Roman"/>
                <w:sz w:val="28"/>
                <w:szCs w:val="28"/>
              </w:rPr>
              <w:t>7</w:t>
            </w:r>
            <w:r w:rsidRPr="002A58CC">
              <w:rPr>
                <w:rFonts w:ascii="PT Sans" w:eastAsiaTheme="minorEastAsia" w:hAnsi="PT Sans" w:cs="Times New Roman"/>
                <w:sz w:val="28"/>
                <w:szCs w:val="28"/>
              </w:rPr>
              <w:t xml:space="preserve"> % в 20</w:t>
            </w:r>
            <w:r>
              <w:rPr>
                <w:rFonts w:ascii="PT Sans" w:eastAsiaTheme="minorEastAsia" w:hAnsi="PT Sans" w:cs="Times New Roman"/>
                <w:sz w:val="28"/>
                <w:szCs w:val="28"/>
              </w:rPr>
              <w:t>21</w:t>
            </w:r>
            <w:r w:rsidRPr="002A58CC">
              <w:rPr>
                <w:rFonts w:ascii="PT Sans" w:eastAsiaTheme="minorEastAsia" w:hAnsi="PT Sans" w:cs="Times New Roman"/>
                <w:sz w:val="28"/>
                <w:szCs w:val="28"/>
              </w:rPr>
              <w:t xml:space="preserve"> году против 7</w:t>
            </w:r>
            <w:r>
              <w:rPr>
                <w:rFonts w:ascii="PT Sans" w:eastAsiaTheme="minorEastAsia" w:hAnsi="PT Sans" w:cs="Times New Roman"/>
                <w:sz w:val="28"/>
                <w:szCs w:val="28"/>
              </w:rPr>
              <w:t>3</w:t>
            </w:r>
            <w:r w:rsidRPr="002A58CC">
              <w:rPr>
                <w:rFonts w:ascii="PT Sans" w:eastAsiaTheme="minorEastAsia" w:hAnsi="PT Sans" w:cs="Times New Roman"/>
                <w:sz w:val="28"/>
                <w:szCs w:val="28"/>
              </w:rPr>
              <w:t>,</w:t>
            </w:r>
            <w:r>
              <w:rPr>
                <w:rFonts w:ascii="PT Sans" w:eastAsiaTheme="minorEastAsia" w:hAnsi="PT Sans" w:cs="Times New Roman"/>
                <w:sz w:val="28"/>
                <w:szCs w:val="28"/>
              </w:rPr>
              <w:t>4 %</w:t>
            </w:r>
            <w:r w:rsidRPr="002A58CC">
              <w:rPr>
                <w:rFonts w:ascii="PT Sans" w:eastAsiaTheme="minorEastAsia" w:hAnsi="PT Sans" w:cs="Times New Roman"/>
                <w:sz w:val="28"/>
                <w:szCs w:val="28"/>
              </w:rPr>
              <w:t xml:space="preserve"> в 20</w:t>
            </w:r>
            <w:r>
              <w:rPr>
                <w:rFonts w:ascii="PT Sans" w:eastAsiaTheme="minorEastAsia" w:hAnsi="PT Sans" w:cs="Times New Roman"/>
                <w:sz w:val="28"/>
                <w:szCs w:val="28"/>
              </w:rPr>
              <w:t>20 году</w:t>
            </w:r>
            <w:r w:rsidRPr="002A58CC">
              <w:rPr>
                <w:rFonts w:ascii="PT Sans" w:eastAsiaTheme="minorEastAsia" w:hAnsi="PT Sans" w:cs="Times New Roman"/>
                <w:sz w:val="28"/>
                <w:szCs w:val="28"/>
              </w:rPr>
              <w:t xml:space="preserve"> </w:t>
            </w:r>
          </w:p>
          <w:p w:rsidR="002D680F" w:rsidRPr="008C5DBF" w:rsidRDefault="002D680F" w:rsidP="002D680F">
            <w:pPr>
              <w:pStyle w:val="ConsPlusNormal"/>
              <w:ind w:firstLine="284"/>
              <w:jc w:val="both"/>
              <w:rPr>
                <w:rFonts w:ascii="PT Sans" w:eastAsiaTheme="minorEastAsia" w:hAnsi="PT Sans" w:cs="Times New Roman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2929" w:type="dxa"/>
          </w:tcPr>
          <w:p w:rsidR="002D680F" w:rsidRPr="00097FF7" w:rsidRDefault="002D680F" w:rsidP="002D680F">
            <w:pPr>
              <w:jc w:val="center"/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</w:pPr>
            <w:r w:rsidRPr="00097FF7"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  <w:t>73,7 %</w:t>
            </w:r>
          </w:p>
          <w:p w:rsidR="002D680F" w:rsidRPr="002A58CC" w:rsidRDefault="002D680F" w:rsidP="002D680F">
            <w:pPr>
              <w:jc w:val="center"/>
              <w:rPr>
                <w:rFonts w:ascii="PT Sans" w:hAnsi="PT Sans" w:cs="Times New Roman"/>
                <w:sz w:val="28"/>
                <w:szCs w:val="28"/>
              </w:rPr>
            </w:pPr>
            <w:r w:rsidRPr="002A58CC">
              <w:rPr>
                <w:rFonts w:ascii="PT Sans" w:hAnsi="PT Sans" w:cs="Times New Roman"/>
                <w:sz w:val="28"/>
                <w:szCs w:val="28"/>
              </w:rPr>
              <w:t>высокая и очень высокая конкуренция</w:t>
            </w:r>
          </w:p>
        </w:tc>
      </w:tr>
      <w:tr w:rsidR="002D680F" w:rsidRPr="00097DEE" w:rsidTr="002D680F">
        <w:tc>
          <w:tcPr>
            <w:tcW w:w="6946" w:type="dxa"/>
          </w:tcPr>
          <w:p w:rsidR="002D680F" w:rsidRDefault="002D680F" w:rsidP="002D680F">
            <w:pPr>
              <w:pStyle w:val="1"/>
              <w:spacing w:line="240" w:lineRule="auto"/>
              <w:ind w:left="0" w:firstLine="284"/>
              <w:jc w:val="both"/>
              <w:rPr>
                <w:rFonts w:ascii="PT Sans" w:eastAsia="Times New Roman" w:hAnsi="PT Sans" w:cs="Calibri"/>
                <w:b w:val="0"/>
              </w:rPr>
            </w:pPr>
            <w:r w:rsidRPr="00EC2C88">
              <w:rPr>
                <w:rFonts w:ascii="PT Sans" w:hAnsi="PT Sans"/>
                <w:b w:val="0"/>
              </w:rPr>
              <w:t>2.</w:t>
            </w:r>
            <w:r>
              <w:rPr>
                <w:rFonts w:ascii="PT Sans" w:hAnsi="PT Sans"/>
              </w:rPr>
              <w:t> </w:t>
            </w:r>
            <w:r w:rsidRPr="009E15C2">
              <w:rPr>
                <w:rFonts w:ascii="PT Sans" w:eastAsia="Times New Roman" w:hAnsi="PT Sans" w:cs="Calibri"/>
                <w:b w:val="0"/>
              </w:rPr>
              <w:t xml:space="preserve">В ТОП-3 рынков с высоким уровнем рыночной концентрации </w:t>
            </w:r>
            <w:r>
              <w:rPr>
                <w:rFonts w:ascii="PT Sans" w:eastAsia="Times New Roman" w:hAnsi="PT Sans" w:cs="Calibri"/>
                <w:b w:val="0"/>
              </w:rPr>
              <w:t xml:space="preserve">(оценка проведена на основании расчета коэффициента – доли, занимаемой </w:t>
            </w:r>
            <w:r w:rsidRPr="00A97105">
              <w:rPr>
                <w:rFonts w:ascii="PT Sans" w:eastAsia="Times New Roman" w:hAnsi="PT Sans" w:cs="Calibri"/>
                <w:b w:val="0"/>
              </w:rPr>
              <w:t xml:space="preserve">3-мя крупнейшими хозяйствующими субъектами </w:t>
            </w:r>
            <w:r>
              <w:rPr>
                <w:rFonts w:ascii="PT Sans" w:eastAsia="Times New Roman" w:hAnsi="PT Sans" w:cs="Calibri"/>
                <w:b w:val="0"/>
              </w:rPr>
              <w:br/>
            </w:r>
            <w:r w:rsidRPr="00A97105">
              <w:rPr>
                <w:rFonts w:ascii="PT Sans" w:eastAsia="Times New Roman" w:hAnsi="PT Sans" w:cs="Calibri"/>
                <w:b w:val="0"/>
              </w:rPr>
              <w:t>на</w:t>
            </w:r>
            <w:r>
              <w:rPr>
                <w:rFonts w:ascii="PT Sans" w:eastAsia="Times New Roman" w:hAnsi="PT Sans" w:cs="Calibri"/>
                <w:b w:val="0"/>
              </w:rPr>
              <w:t xml:space="preserve"> рынках) </w:t>
            </w:r>
            <w:r w:rsidRPr="009E15C2">
              <w:rPr>
                <w:rFonts w:ascii="PT Sans" w:eastAsia="Times New Roman" w:hAnsi="PT Sans" w:cs="Calibri"/>
                <w:b w:val="0"/>
              </w:rPr>
              <w:t xml:space="preserve">вошли следующие товарные рынки Омской области: </w:t>
            </w:r>
          </w:p>
          <w:p w:rsidR="002D680F" w:rsidRDefault="002D680F" w:rsidP="002D680F">
            <w:pPr>
              <w:pStyle w:val="1"/>
              <w:spacing w:line="240" w:lineRule="auto"/>
              <w:ind w:left="0" w:firstLine="284"/>
              <w:jc w:val="both"/>
              <w:rPr>
                <w:rFonts w:ascii="PT Sans" w:eastAsia="Times New Roman" w:hAnsi="PT Sans" w:cs="Calibri"/>
                <w:b w:val="0"/>
              </w:rPr>
            </w:pPr>
          </w:p>
          <w:p w:rsidR="002D680F" w:rsidRDefault="002D680F" w:rsidP="002D680F">
            <w:pPr>
              <w:pStyle w:val="1"/>
              <w:spacing w:line="240" w:lineRule="auto"/>
              <w:ind w:left="0" w:firstLine="284"/>
              <w:jc w:val="both"/>
              <w:rPr>
                <w:rFonts w:ascii="PT Sans" w:eastAsia="Times New Roman" w:hAnsi="PT Sans" w:cs="Calibri"/>
                <w:b w:val="0"/>
              </w:rPr>
            </w:pPr>
            <w:r>
              <w:rPr>
                <w:rFonts w:ascii="PT Sans" w:eastAsia="Times New Roman" w:hAnsi="PT Sans" w:cs="Calibri"/>
                <w:b w:val="0"/>
              </w:rPr>
              <w:t>- </w:t>
            </w:r>
            <w:r w:rsidRPr="00EB4AB7">
              <w:rPr>
                <w:rFonts w:ascii="PT Sans" w:eastAsia="Times New Roman" w:hAnsi="PT Sans" w:cs="Calibri"/>
                <w:b w:val="0"/>
              </w:rPr>
              <w:t xml:space="preserve">рынок поставки сжиженного газа в баллонах </w:t>
            </w:r>
            <w:r>
              <w:rPr>
                <w:rFonts w:ascii="PT Sans" w:eastAsia="Times New Roman" w:hAnsi="PT Sans" w:cs="Calibri"/>
                <w:b w:val="0"/>
              </w:rPr>
              <w:br/>
            </w:r>
          </w:p>
          <w:p w:rsidR="002D680F" w:rsidRDefault="002D680F" w:rsidP="002D680F">
            <w:pPr>
              <w:pStyle w:val="1"/>
              <w:spacing w:line="240" w:lineRule="auto"/>
              <w:ind w:left="0" w:firstLine="284"/>
              <w:jc w:val="both"/>
              <w:rPr>
                <w:rFonts w:ascii="PT Sans" w:eastAsia="Times New Roman" w:hAnsi="PT Sans" w:cs="Calibri"/>
                <w:b w:val="0"/>
              </w:rPr>
            </w:pPr>
            <w:r>
              <w:rPr>
                <w:rFonts w:ascii="PT Sans" w:eastAsia="Times New Roman" w:hAnsi="PT Sans" w:cs="Calibri"/>
                <w:b w:val="0"/>
              </w:rPr>
              <w:t>- </w:t>
            </w:r>
            <w:r w:rsidRPr="00EB4AB7">
              <w:rPr>
                <w:rFonts w:ascii="PT Sans" w:eastAsia="Times New Roman" w:hAnsi="PT Sans" w:cs="Calibri"/>
                <w:b w:val="0"/>
              </w:rPr>
              <w:t xml:space="preserve">рынок производства электрической энергии (мощности) на розничном рынке электрической энергии (мощности), включая производство электрической энергии (мощности) в режиме </w:t>
            </w:r>
            <w:proofErr w:type="spellStart"/>
            <w:r w:rsidRPr="00EB4AB7">
              <w:rPr>
                <w:rFonts w:ascii="PT Sans" w:eastAsia="Times New Roman" w:hAnsi="PT Sans" w:cs="Calibri"/>
                <w:b w:val="0"/>
              </w:rPr>
              <w:t>когенерации</w:t>
            </w:r>
            <w:proofErr w:type="spellEnd"/>
          </w:p>
          <w:p w:rsidR="002D680F" w:rsidRDefault="002D680F" w:rsidP="002D680F">
            <w:pPr>
              <w:pStyle w:val="1"/>
              <w:spacing w:line="240" w:lineRule="auto"/>
              <w:ind w:left="0" w:firstLine="284"/>
              <w:jc w:val="both"/>
              <w:rPr>
                <w:rFonts w:ascii="PT Sans" w:eastAsia="Times New Roman" w:hAnsi="PT Sans" w:cs="Calibri"/>
                <w:b w:val="0"/>
              </w:rPr>
            </w:pPr>
          </w:p>
          <w:p w:rsidR="002D680F" w:rsidRDefault="002D680F" w:rsidP="002D680F">
            <w:pPr>
              <w:pStyle w:val="1"/>
              <w:spacing w:line="240" w:lineRule="auto"/>
              <w:ind w:left="0" w:firstLine="284"/>
              <w:jc w:val="both"/>
              <w:rPr>
                <w:rFonts w:ascii="PT Sans" w:eastAsia="Times New Roman" w:hAnsi="PT Sans" w:cs="Calibri"/>
                <w:b w:val="0"/>
              </w:rPr>
            </w:pPr>
            <w:r>
              <w:rPr>
                <w:rFonts w:ascii="PT Sans" w:eastAsia="Times New Roman" w:hAnsi="PT Sans" w:cs="Calibri"/>
                <w:b w:val="0"/>
              </w:rPr>
              <w:t>- </w:t>
            </w:r>
            <w:r w:rsidRPr="00EB4AB7">
              <w:rPr>
                <w:rFonts w:ascii="PT Sans" w:eastAsia="Times New Roman" w:hAnsi="PT Sans" w:cs="Calibri"/>
                <w:b w:val="0"/>
              </w:rPr>
              <w:t>рынок услуг по сбору и транспортированию тверд</w:t>
            </w:r>
            <w:r>
              <w:rPr>
                <w:rFonts w:ascii="PT Sans" w:eastAsia="Times New Roman" w:hAnsi="PT Sans" w:cs="Calibri"/>
                <w:b w:val="0"/>
              </w:rPr>
              <w:t xml:space="preserve">ых коммунальных отходов </w:t>
            </w:r>
          </w:p>
          <w:p w:rsidR="002D680F" w:rsidRDefault="002D680F" w:rsidP="002D680F">
            <w:pPr>
              <w:pStyle w:val="1"/>
              <w:ind w:left="0" w:firstLine="284"/>
              <w:jc w:val="both"/>
              <w:rPr>
                <w:rFonts w:ascii="PT Sans" w:eastAsia="Times New Roman" w:hAnsi="PT Sans" w:cs="Calibri"/>
                <w:b w:val="0"/>
              </w:rPr>
            </w:pPr>
          </w:p>
          <w:p w:rsidR="002D680F" w:rsidRDefault="002D680F" w:rsidP="002D680F">
            <w:pPr>
              <w:pStyle w:val="1"/>
              <w:spacing w:line="240" w:lineRule="auto"/>
              <w:ind w:left="0" w:firstLine="284"/>
              <w:jc w:val="both"/>
              <w:rPr>
                <w:rFonts w:ascii="PT Sans" w:eastAsia="Times New Roman" w:hAnsi="PT Sans" w:cs="Calibri"/>
                <w:b w:val="0"/>
              </w:rPr>
            </w:pPr>
            <w:r w:rsidRPr="009E15C2">
              <w:rPr>
                <w:rFonts w:ascii="PT Sans" w:eastAsia="Times New Roman" w:hAnsi="PT Sans" w:cs="Calibri"/>
                <w:b w:val="0"/>
              </w:rPr>
              <w:t xml:space="preserve">В ТОП-3 рынков с низким уровнем рыночной концентрации вошли следующие товарные рынки Омской области: </w:t>
            </w:r>
          </w:p>
          <w:p w:rsidR="002D680F" w:rsidRPr="009B4F2D" w:rsidRDefault="002D680F" w:rsidP="002D680F">
            <w:pPr>
              <w:pStyle w:val="1"/>
              <w:spacing w:line="240" w:lineRule="auto"/>
              <w:ind w:left="0" w:firstLine="284"/>
              <w:jc w:val="both"/>
              <w:rPr>
                <w:rFonts w:ascii="PT Sans" w:eastAsia="Times New Roman" w:hAnsi="PT Sans" w:cs="Calibri"/>
                <w:b w:val="0"/>
                <w:sz w:val="20"/>
                <w:szCs w:val="20"/>
              </w:rPr>
            </w:pPr>
          </w:p>
          <w:p w:rsidR="002D680F" w:rsidRDefault="002D680F" w:rsidP="002D680F">
            <w:pPr>
              <w:pStyle w:val="1"/>
              <w:spacing w:line="240" w:lineRule="auto"/>
              <w:ind w:left="0" w:firstLine="284"/>
              <w:jc w:val="both"/>
              <w:rPr>
                <w:rFonts w:ascii="PT Sans" w:eastAsia="Times New Roman" w:hAnsi="PT Sans" w:cs="Calibri"/>
                <w:b w:val="0"/>
              </w:rPr>
            </w:pPr>
            <w:r>
              <w:rPr>
                <w:rFonts w:ascii="PT Sans" w:eastAsia="Times New Roman" w:hAnsi="PT Sans" w:cs="Calibri"/>
                <w:b w:val="0"/>
              </w:rPr>
              <w:t>- </w:t>
            </w:r>
            <w:r w:rsidRPr="00003CDA">
              <w:rPr>
                <w:rFonts w:ascii="PT Sans" w:eastAsia="Times New Roman" w:hAnsi="PT Sans" w:cs="Calibri"/>
                <w:b w:val="0"/>
              </w:rPr>
              <w:t>рынок услуг детс</w:t>
            </w:r>
            <w:r>
              <w:rPr>
                <w:rFonts w:ascii="PT Sans" w:eastAsia="Times New Roman" w:hAnsi="PT Sans" w:cs="Calibri"/>
                <w:b w:val="0"/>
              </w:rPr>
              <w:t xml:space="preserve">кого отдыха и оздоровления </w:t>
            </w:r>
            <w:r w:rsidRPr="00003CDA">
              <w:rPr>
                <w:rFonts w:ascii="PT Sans" w:eastAsia="Times New Roman" w:hAnsi="PT Sans" w:cs="Calibri"/>
                <w:b w:val="0"/>
              </w:rPr>
              <w:t xml:space="preserve"> </w:t>
            </w:r>
          </w:p>
          <w:p w:rsidR="009569D8" w:rsidRPr="009569D8" w:rsidRDefault="009569D8" w:rsidP="002D680F">
            <w:pPr>
              <w:pStyle w:val="1"/>
              <w:spacing w:line="240" w:lineRule="auto"/>
              <w:ind w:left="0" w:firstLine="284"/>
              <w:jc w:val="both"/>
              <w:rPr>
                <w:rFonts w:ascii="PT Sans" w:eastAsia="Times New Roman" w:hAnsi="PT Sans" w:cs="Calibri"/>
                <w:b w:val="0"/>
                <w:sz w:val="12"/>
                <w:szCs w:val="12"/>
              </w:rPr>
            </w:pPr>
          </w:p>
          <w:p w:rsidR="002D680F" w:rsidRDefault="002D680F" w:rsidP="002D680F">
            <w:pPr>
              <w:pStyle w:val="1"/>
              <w:spacing w:line="240" w:lineRule="auto"/>
              <w:ind w:left="0" w:firstLine="284"/>
              <w:jc w:val="both"/>
              <w:rPr>
                <w:rFonts w:ascii="PT Sans" w:eastAsia="Times New Roman" w:hAnsi="PT Sans" w:cs="Calibri"/>
                <w:b w:val="0"/>
              </w:rPr>
            </w:pPr>
            <w:r>
              <w:rPr>
                <w:rFonts w:ascii="PT Sans" w:eastAsia="Times New Roman" w:hAnsi="PT Sans" w:cs="Calibri"/>
                <w:b w:val="0"/>
              </w:rPr>
              <w:lastRenderedPageBreak/>
              <w:t xml:space="preserve">- </w:t>
            </w:r>
            <w:r w:rsidRPr="00003CDA">
              <w:rPr>
                <w:rFonts w:ascii="PT Sans" w:eastAsia="Times New Roman" w:hAnsi="PT Sans" w:cs="Calibri"/>
                <w:b w:val="0"/>
              </w:rPr>
              <w:t xml:space="preserve">рынок услуг дополнительного образования детей </w:t>
            </w:r>
          </w:p>
          <w:p w:rsidR="002D680F" w:rsidRDefault="002D680F" w:rsidP="002D680F">
            <w:pPr>
              <w:pStyle w:val="1"/>
              <w:spacing w:line="240" w:lineRule="auto"/>
              <w:ind w:left="0" w:firstLine="284"/>
              <w:jc w:val="both"/>
              <w:rPr>
                <w:rFonts w:ascii="PT Sans" w:eastAsia="Times New Roman" w:hAnsi="PT Sans" w:cs="Calibri"/>
                <w:b w:val="0"/>
              </w:rPr>
            </w:pPr>
          </w:p>
          <w:p w:rsidR="002D680F" w:rsidRDefault="002D680F" w:rsidP="002D680F">
            <w:pPr>
              <w:pStyle w:val="1"/>
              <w:spacing w:line="240" w:lineRule="auto"/>
              <w:ind w:left="0" w:firstLine="284"/>
              <w:jc w:val="both"/>
              <w:rPr>
                <w:rFonts w:ascii="PT Sans" w:eastAsia="Times New Roman" w:hAnsi="PT Sans" w:cs="Calibri"/>
                <w:b w:val="0"/>
              </w:rPr>
            </w:pPr>
            <w:r>
              <w:rPr>
                <w:rFonts w:ascii="PT Sans" w:eastAsia="Times New Roman" w:hAnsi="PT Sans" w:cs="Calibri"/>
                <w:b w:val="0"/>
              </w:rPr>
              <w:t>-</w:t>
            </w:r>
            <w:r w:rsidR="008D66D9">
              <w:rPr>
                <w:rFonts w:ascii="PT Sans" w:eastAsia="Times New Roman" w:hAnsi="PT Sans" w:cs="Calibri"/>
                <w:b w:val="0"/>
              </w:rPr>
              <w:t xml:space="preserve"> </w:t>
            </w:r>
            <w:r w:rsidRPr="00003CDA">
              <w:rPr>
                <w:rFonts w:ascii="PT Sans" w:eastAsia="Times New Roman" w:hAnsi="PT Sans" w:cs="Calibri"/>
                <w:b w:val="0"/>
              </w:rPr>
              <w:t>рынок у</w:t>
            </w:r>
            <w:r>
              <w:rPr>
                <w:rFonts w:ascii="PT Sans" w:eastAsia="Times New Roman" w:hAnsi="PT Sans" w:cs="Calibri"/>
                <w:b w:val="0"/>
              </w:rPr>
              <w:t xml:space="preserve">слуг общего образования </w:t>
            </w:r>
          </w:p>
          <w:p w:rsidR="002D680F" w:rsidRDefault="002D680F" w:rsidP="00521C41">
            <w:pPr>
              <w:pStyle w:val="1"/>
              <w:spacing w:line="240" w:lineRule="auto"/>
              <w:ind w:left="0" w:firstLine="0"/>
              <w:jc w:val="both"/>
              <w:rPr>
                <w:rFonts w:ascii="PT Sans" w:eastAsia="Times New Roman" w:hAnsi="PT Sans" w:cs="Calibri"/>
                <w:b w:val="0"/>
              </w:rPr>
            </w:pPr>
          </w:p>
          <w:p w:rsidR="00521C41" w:rsidRPr="00461268" w:rsidRDefault="00521C41" w:rsidP="00521C41">
            <w:pPr>
              <w:pStyle w:val="1"/>
              <w:spacing w:line="240" w:lineRule="auto"/>
              <w:ind w:left="0" w:firstLine="0"/>
              <w:jc w:val="both"/>
              <w:rPr>
                <w:rFonts w:ascii="PT Sans" w:eastAsia="Times New Roman" w:hAnsi="PT Sans" w:cs="Calibri"/>
                <w:b w:val="0"/>
              </w:rPr>
            </w:pPr>
          </w:p>
        </w:tc>
        <w:tc>
          <w:tcPr>
            <w:tcW w:w="2929" w:type="dxa"/>
            <w:vMerge w:val="restart"/>
          </w:tcPr>
          <w:p w:rsidR="002D680F" w:rsidRPr="00A97105" w:rsidRDefault="002D680F" w:rsidP="002D680F">
            <w:pPr>
              <w:jc w:val="center"/>
              <w:rPr>
                <w:rFonts w:ascii="PT Sans" w:hAnsi="PT Sans" w:cs="Times New Roman"/>
                <w:sz w:val="28"/>
                <w:szCs w:val="28"/>
              </w:rPr>
            </w:pPr>
            <w:r w:rsidRPr="00A97105">
              <w:rPr>
                <w:rFonts w:ascii="PT Sans" w:hAnsi="PT Sans" w:cs="Times New Roman"/>
                <w:sz w:val="28"/>
                <w:szCs w:val="28"/>
              </w:rPr>
              <w:lastRenderedPageBreak/>
              <w:t>Высокий</w:t>
            </w:r>
          </w:p>
          <w:p w:rsidR="002D680F" w:rsidRPr="00A97105" w:rsidRDefault="002D680F" w:rsidP="002D680F">
            <w:pPr>
              <w:jc w:val="center"/>
              <w:rPr>
                <w:rFonts w:ascii="PT Sans" w:hAnsi="PT Sans" w:cs="Times New Roman"/>
                <w:sz w:val="28"/>
                <w:szCs w:val="28"/>
              </w:rPr>
            </w:pPr>
            <w:r w:rsidRPr="00A97105">
              <w:rPr>
                <w:rFonts w:ascii="PT Sans" w:hAnsi="PT Sans" w:cs="Times New Roman"/>
                <w:sz w:val="28"/>
                <w:szCs w:val="28"/>
              </w:rPr>
              <w:t xml:space="preserve">уровень </w:t>
            </w:r>
          </w:p>
          <w:p w:rsidR="002D680F" w:rsidRPr="00A97105" w:rsidRDefault="002D680F" w:rsidP="002D680F">
            <w:pPr>
              <w:jc w:val="center"/>
              <w:rPr>
                <w:rFonts w:ascii="PT Sans" w:hAnsi="PT Sans" w:cs="Times New Roman"/>
                <w:sz w:val="28"/>
                <w:szCs w:val="28"/>
              </w:rPr>
            </w:pPr>
            <w:r w:rsidRPr="00A97105">
              <w:rPr>
                <w:rFonts w:ascii="PT Sans" w:hAnsi="PT Sans" w:cs="Times New Roman"/>
                <w:sz w:val="28"/>
                <w:szCs w:val="28"/>
              </w:rPr>
              <w:t>рыночной</w:t>
            </w:r>
          </w:p>
          <w:p w:rsidR="002D680F" w:rsidRPr="00A97105" w:rsidRDefault="002D680F" w:rsidP="002D680F">
            <w:pPr>
              <w:jc w:val="center"/>
              <w:rPr>
                <w:rFonts w:ascii="PT Sans" w:hAnsi="PT Sans" w:cs="Times New Roman"/>
                <w:sz w:val="28"/>
                <w:szCs w:val="28"/>
              </w:rPr>
            </w:pPr>
            <w:r w:rsidRPr="00A97105">
              <w:rPr>
                <w:rFonts w:ascii="PT Sans" w:hAnsi="PT Sans" w:cs="Times New Roman"/>
                <w:sz w:val="28"/>
                <w:szCs w:val="28"/>
              </w:rPr>
              <w:t>концентрации</w:t>
            </w:r>
          </w:p>
          <w:p w:rsidR="002D680F" w:rsidRDefault="002D680F" w:rsidP="002D680F">
            <w:pPr>
              <w:jc w:val="center"/>
              <w:rPr>
                <w:rFonts w:ascii="PT Sans" w:hAnsi="PT Sans" w:cs="Times New Roman"/>
                <w:b/>
                <w:color w:val="1F497D" w:themeColor="text2"/>
                <w:sz w:val="40"/>
                <w:szCs w:val="40"/>
              </w:rPr>
            </w:pPr>
          </w:p>
          <w:p w:rsidR="002D680F" w:rsidRDefault="002D680F" w:rsidP="002D680F">
            <w:pPr>
              <w:jc w:val="center"/>
              <w:rPr>
                <w:rFonts w:ascii="PT Sans" w:hAnsi="PT Sans" w:cs="Times New Roman"/>
                <w:b/>
                <w:color w:val="1F497D" w:themeColor="text2"/>
                <w:sz w:val="4"/>
                <w:szCs w:val="4"/>
              </w:rPr>
            </w:pPr>
          </w:p>
          <w:p w:rsidR="002D680F" w:rsidRDefault="002D680F" w:rsidP="002D680F">
            <w:pPr>
              <w:jc w:val="center"/>
              <w:rPr>
                <w:rFonts w:ascii="PT Sans" w:hAnsi="PT Sans" w:cs="Times New Roman"/>
                <w:b/>
                <w:color w:val="1F497D" w:themeColor="text2"/>
                <w:sz w:val="4"/>
                <w:szCs w:val="4"/>
              </w:rPr>
            </w:pPr>
          </w:p>
          <w:p w:rsidR="002D680F" w:rsidRDefault="002D680F" w:rsidP="002D680F">
            <w:pPr>
              <w:jc w:val="center"/>
              <w:rPr>
                <w:rFonts w:ascii="PT Sans" w:hAnsi="PT Sans" w:cs="Times New Roman"/>
                <w:b/>
                <w:color w:val="1F497D" w:themeColor="text2"/>
                <w:sz w:val="4"/>
                <w:szCs w:val="4"/>
              </w:rPr>
            </w:pPr>
          </w:p>
          <w:p w:rsidR="002D680F" w:rsidRDefault="002D680F" w:rsidP="002D680F">
            <w:pPr>
              <w:jc w:val="center"/>
              <w:rPr>
                <w:rFonts w:ascii="PT Sans" w:hAnsi="PT Sans" w:cs="Times New Roman"/>
                <w:b/>
                <w:color w:val="1F497D" w:themeColor="text2"/>
                <w:sz w:val="4"/>
                <w:szCs w:val="4"/>
              </w:rPr>
            </w:pPr>
          </w:p>
          <w:p w:rsidR="002D680F" w:rsidRDefault="002D680F" w:rsidP="002D680F">
            <w:pPr>
              <w:jc w:val="center"/>
              <w:rPr>
                <w:rFonts w:ascii="PT Sans" w:hAnsi="PT Sans" w:cs="Times New Roman"/>
                <w:b/>
                <w:color w:val="1F497D" w:themeColor="text2"/>
                <w:sz w:val="4"/>
                <w:szCs w:val="4"/>
              </w:rPr>
            </w:pPr>
          </w:p>
          <w:p w:rsidR="002D680F" w:rsidRDefault="002D680F" w:rsidP="002D680F">
            <w:pPr>
              <w:jc w:val="center"/>
              <w:rPr>
                <w:rFonts w:ascii="PT Sans" w:hAnsi="PT Sans" w:cs="Times New Roman"/>
                <w:b/>
                <w:color w:val="1F497D" w:themeColor="text2"/>
                <w:sz w:val="4"/>
                <w:szCs w:val="4"/>
              </w:rPr>
            </w:pPr>
          </w:p>
          <w:p w:rsidR="002D680F" w:rsidRDefault="002D680F" w:rsidP="002D680F">
            <w:pPr>
              <w:jc w:val="center"/>
              <w:rPr>
                <w:rFonts w:ascii="PT Sans" w:hAnsi="PT Sans" w:cs="Times New Roman"/>
                <w:b/>
                <w:color w:val="1F497D" w:themeColor="text2"/>
                <w:sz w:val="4"/>
                <w:szCs w:val="4"/>
              </w:rPr>
            </w:pPr>
          </w:p>
          <w:p w:rsidR="002D680F" w:rsidRDefault="002D680F" w:rsidP="002D680F">
            <w:pPr>
              <w:jc w:val="center"/>
              <w:rPr>
                <w:rFonts w:ascii="PT Sans" w:hAnsi="PT Sans" w:cs="Times New Roman"/>
                <w:b/>
                <w:color w:val="1F497D" w:themeColor="text2"/>
                <w:sz w:val="4"/>
                <w:szCs w:val="4"/>
              </w:rPr>
            </w:pPr>
          </w:p>
          <w:p w:rsidR="002D680F" w:rsidRDefault="002D680F" w:rsidP="002D680F">
            <w:pPr>
              <w:jc w:val="center"/>
              <w:rPr>
                <w:rFonts w:ascii="PT Sans" w:hAnsi="PT Sans" w:cs="Times New Roman"/>
                <w:b/>
                <w:color w:val="1F497D" w:themeColor="text2"/>
                <w:sz w:val="4"/>
                <w:szCs w:val="4"/>
              </w:rPr>
            </w:pPr>
          </w:p>
          <w:p w:rsidR="002D680F" w:rsidRDefault="002D680F" w:rsidP="002D680F">
            <w:pPr>
              <w:jc w:val="center"/>
              <w:rPr>
                <w:rFonts w:ascii="PT Sans" w:hAnsi="PT Sans" w:cs="Times New Roman"/>
                <w:b/>
                <w:color w:val="1F497D" w:themeColor="text2"/>
                <w:sz w:val="4"/>
                <w:szCs w:val="4"/>
              </w:rPr>
            </w:pPr>
          </w:p>
          <w:p w:rsidR="002D680F" w:rsidRDefault="002D680F" w:rsidP="002D680F">
            <w:pPr>
              <w:jc w:val="center"/>
              <w:rPr>
                <w:rFonts w:ascii="PT Sans" w:hAnsi="PT Sans" w:cs="Times New Roman"/>
                <w:sz w:val="28"/>
                <w:szCs w:val="28"/>
              </w:rPr>
            </w:pPr>
            <w:r w:rsidRPr="009312C9"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  <w:t>100 %</w:t>
            </w:r>
          </w:p>
          <w:p w:rsidR="002D680F" w:rsidRDefault="002D680F" w:rsidP="002D680F">
            <w:pPr>
              <w:jc w:val="center"/>
              <w:rPr>
                <w:rFonts w:ascii="PT Sans" w:hAnsi="PT Sans" w:cs="Times New Roman"/>
                <w:b/>
                <w:color w:val="C0504D" w:themeColor="accent2"/>
                <w:sz w:val="20"/>
                <w:szCs w:val="20"/>
              </w:rPr>
            </w:pPr>
          </w:p>
          <w:p w:rsidR="002D680F" w:rsidRPr="009A68E4" w:rsidRDefault="002D680F" w:rsidP="002D680F">
            <w:pPr>
              <w:jc w:val="center"/>
              <w:rPr>
                <w:rFonts w:ascii="PT Sans" w:hAnsi="PT Sans" w:cs="Times New Roman"/>
                <w:b/>
                <w:color w:val="C0504D" w:themeColor="accent2"/>
                <w:sz w:val="4"/>
                <w:szCs w:val="4"/>
              </w:rPr>
            </w:pPr>
          </w:p>
          <w:p w:rsidR="002D680F" w:rsidRPr="00097FF7" w:rsidRDefault="002D680F" w:rsidP="002D680F">
            <w:pPr>
              <w:jc w:val="center"/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</w:pPr>
            <w:r w:rsidRPr="00097FF7"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  <w:t>100 %</w:t>
            </w:r>
          </w:p>
          <w:p w:rsidR="002D680F" w:rsidRDefault="002D680F" w:rsidP="002D680F">
            <w:pPr>
              <w:jc w:val="center"/>
              <w:rPr>
                <w:rFonts w:ascii="PT Sans" w:hAnsi="PT Sans" w:cs="Times New Roman"/>
                <w:sz w:val="28"/>
                <w:szCs w:val="28"/>
              </w:rPr>
            </w:pPr>
          </w:p>
          <w:p w:rsidR="002D680F" w:rsidRDefault="002D680F" w:rsidP="002D680F">
            <w:pPr>
              <w:jc w:val="center"/>
              <w:rPr>
                <w:rFonts w:ascii="PT Sans" w:hAnsi="PT Sans" w:cs="Times New Roman"/>
                <w:sz w:val="28"/>
                <w:szCs w:val="28"/>
              </w:rPr>
            </w:pPr>
          </w:p>
          <w:p w:rsidR="002D680F" w:rsidRDefault="002D680F" w:rsidP="002D680F">
            <w:pPr>
              <w:jc w:val="center"/>
              <w:rPr>
                <w:rFonts w:ascii="PT Sans" w:hAnsi="PT Sans" w:cs="Times New Roman"/>
                <w:sz w:val="28"/>
                <w:szCs w:val="28"/>
              </w:rPr>
            </w:pPr>
          </w:p>
          <w:p w:rsidR="002D680F" w:rsidRDefault="002D680F" w:rsidP="002D680F">
            <w:pPr>
              <w:jc w:val="center"/>
              <w:rPr>
                <w:rFonts w:ascii="PT Sans" w:hAnsi="PT Sans" w:cs="Times New Roman"/>
                <w:sz w:val="28"/>
                <w:szCs w:val="28"/>
              </w:rPr>
            </w:pPr>
          </w:p>
          <w:p w:rsidR="002D680F" w:rsidRDefault="002D680F" w:rsidP="002D680F">
            <w:pPr>
              <w:jc w:val="center"/>
              <w:rPr>
                <w:rFonts w:ascii="PT Sans" w:hAnsi="PT Sans" w:cs="Times New Roman"/>
                <w:sz w:val="8"/>
                <w:szCs w:val="8"/>
              </w:rPr>
            </w:pPr>
          </w:p>
          <w:p w:rsidR="002D680F" w:rsidRPr="00846730" w:rsidRDefault="002D680F" w:rsidP="002D680F">
            <w:pPr>
              <w:jc w:val="center"/>
              <w:rPr>
                <w:rFonts w:ascii="PT Sans" w:hAnsi="PT Sans" w:cs="Times New Roman"/>
                <w:sz w:val="28"/>
                <w:szCs w:val="28"/>
              </w:rPr>
            </w:pPr>
            <w:r w:rsidRPr="00097FF7"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  <w:t>100 %</w:t>
            </w:r>
          </w:p>
          <w:p w:rsidR="002D680F" w:rsidRDefault="002D680F" w:rsidP="002D680F">
            <w:pPr>
              <w:jc w:val="center"/>
              <w:rPr>
                <w:rFonts w:ascii="PT Sans" w:hAnsi="PT Sans" w:cs="Times New Roman"/>
                <w:sz w:val="28"/>
                <w:szCs w:val="28"/>
              </w:rPr>
            </w:pPr>
          </w:p>
          <w:p w:rsidR="002D680F" w:rsidRDefault="002D680F" w:rsidP="002D680F">
            <w:pPr>
              <w:jc w:val="center"/>
              <w:rPr>
                <w:rFonts w:ascii="PT Sans" w:hAnsi="PT Sans" w:cs="Times New Roman"/>
                <w:sz w:val="28"/>
                <w:szCs w:val="28"/>
              </w:rPr>
            </w:pPr>
          </w:p>
          <w:p w:rsidR="002D680F" w:rsidRDefault="002D680F" w:rsidP="002D680F">
            <w:pPr>
              <w:jc w:val="center"/>
              <w:rPr>
                <w:rFonts w:ascii="PT Sans" w:hAnsi="PT Sans" w:cs="Times New Roman"/>
                <w:sz w:val="28"/>
                <w:szCs w:val="28"/>
              </w:rPr>
            </w:pPr>
          </w:p>
          <w:p w:rsidR="002D680F" w:rsidRDefault="002D680F" w:rsidP="002D680F">
            <w:pPr>
              <w:jc w:val="center"/>
              <w:rPr>
                <w:rFonts w:ascii="PT Sans" w:hAnsi="PT Sans" w:cs="Times New Roman"/>
                <w:sz w:val="28"/>
                <w:szCs w:val="28"/>
              </w:rPr>
            </w:pPr>
          </w:p>
          <w:p w:rsidR="002D680F" w:rsidRDefault="002D680F" w:rsidP="002D680F">
            <w:pPr>
              <w:jc w:val="center"/>
              <w:rPr>
                <w:rFonts w:ascii="PT Sans" w:hAnsi="PT Sans" w:cs="Times New Roman"/>
                <w:sz w:val="28"/>
                <w:szCs w:val="28"/>
              </w:rPr>
            </w:pPr>
          </w:p>
          <w:p w:rsidR="002D680F" w:rsidRDefault="002D680F" w:rsidP="002D680F">
            <w:pPr>
              <w:jc w:val="center"/>
              <w:rPr>
                <w:rFonts w:ascii="PT Sans" w:hAnsi="PT Sans" w:cs="Times New Roman"/>
                <w:sz w:val="4"/>
                <w:szCs w:val="4"/>
              </w:rPr>
            </w:pPr>
          </w:p>
          <w:p w:rsidR="002D680F" w:rsidRDefault="002D680F" w:rsidP="002D680F">
            <w:pPr>
              <w:jc w:val="center"/>
              <w:rPr>
                <w:rFonts w:ascii="PT Sans" w:hAnsi="PT Sans" w:cs="Times New Roman"/>
                <w:sz w:val="4"/>
                <w:szCs w:val="4"/>
              </w:rPr>
            </w:pPr>
          </w:p>
          <w:p w:rsidR="009B4F2D" w:rsidRDefault="009B4F2D" w:rsidP="002D680F">
            <w:pPr>
              <w:jc w:val="center"/>
              <w:rPr>
                <w:rFonts w:ascii="PT Sans" w:hAnsi="PT Sans" w:cs="Times New Roman"/>
                <w:sz w:val="4"/>
                <w:szCs w:val="4"/>
              </w:rPr>
            </w:pPr>
          </w:p>
          <w:p w:rsidR="009569D8" w:rsidRDefault="009569D8" w:rsidP="002D680F">
            <w:pPr>
              <w:jc w:val="center"/>
              <w:rPr>
                <w:rFonts w:ascii="PT Sans" w:hAnsi="PT Sans" w:cs="Times New Roman"/>
                <w:sz w:val="4"/>
                <w:szCs w:val="4"/>
              </w:rPr>
            </w:pPr>
          </w:p>
          <w:p w:rsidR="009569D8" w:rsidRPr="009569D8" w:rsidRDefault="009569D8" w:rsidP="002D680F">
            <w:pPr>
              <w:jc w:val="center"/>
              <w:rPr>
                <w:rFonts w:ascii="PT Sans" w:hAnsi="PT Sans" w:cs="Times New Roman"/>
                <w:sz w:val="4"/>
                <w:szCs w:val="4"/>
              </w:rPr>
            </w:pPr>
          </w:p>
          <w:p w:rsidR="00D4791C" w:rsidRPr="009B4F2D" w:rsidRDefault="002D680F" w:rsidP="009B4F2D">
            <w:pPr>
              <w:jc w:val="center"/>
              <w:rPr>
                <w:rFonts w:ascii="PT Sans" w:hAnsi="PT Sans" w:cs="Times New Roman"/>
                <w:sz w:val="28"/>
                <w:szCs w:val="28"/>
              </w:rPr>
            </w:pPr>
            <w:r w:rsidRPr="00097FF7"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  <w:t>0 %</w:t>
            </w:r>
          </w:p>
          <w:p w:rsidR="002D680F" w:rsidRDefault="002D680F" w:rsidP="002D680F">
            <w:pPr>
              <w:jc w:val="center"/>
              <w:rPr>
                <w:rFonts w:ascii="PT Sans" w:hAnsi="PT Sans" w:cs="Times New Roman"/>
                <w:sz w:val="4"/>
                <w:szCs w:val="4"/>
              </w:rPr>
            </w:pPr>
          </w:p>
          <w:p w:rsidR="002D680F" w:rsidRPr="00846730" w:rsidRDefault="002D680F" w:rsidP="002D680F">
            <w:pPr>
              <w:jc w:val="center"/>
              <w:rPr>
                <w:rFonts w:ascii="PT Sans" w:hAnsi="PT Sans" w:cs="Times New Roman"/>
                <w:sz w:val="28"/>
                <w:szCs w:val="28"/>
              </w:rPr>
            </w:pPr>
            <w:r w:rsidRPr="00097FF7"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  <w:lastRenderedPageBreak/>
              <w:t>0</w:t>
            </w:r>
            <w:r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  <w:t>,2</w:t>
            </w:r>
            <w:r w:rsidRPr="00097FF7"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  <w:t xml:space="preserve"> %</w:t>
            </w:r>
          </w:p>
          <w:p w:rsidR="002D680F" w:rsidRPr="00334D9C" w:rsidRDefault="002D680F" w:rsidP="002D680F">
            <w:pPr>
              <w:jc w:val="center"/>
              <w:rPr>
                <w:rFonts w:ascii="PT Sans" w:hAnsi="PT Sans" w:cs="Times New Roman"/>
                <w:sz w:val="8"/>
                <w:szCs w:val="8"/>
              </w:rPr>
            </w:pPr>
          </w:p>
          <w:p w:rsidR="002D680F" w:rsidRPr="00801534" w:rsidRDefault="002D680F" w:rsidP="002D680F">
            <w:pPr>
              <w:rPr>
                <w:rFonts w:ascii="PT Sans" w:hAnsi="PT Sans" w:cs="Times New Roman"/>
                <w:sz w:val="4"/>
                <w:szCs w:val="4"/>
              </w:rPr>
            </w:pPr>
          </w:p>
          <w:p w:rsidR="002D680F" w:rsidRPr="00846730" w:rsidRDefault="002D680F" w:rsidP="002D680F">
            <w:pPr>
              <w:jc w:val="center"/>
              <w:rPr>
                <w:rFonts w:ascii="PT Sans" w:hAnsi="PT Sans" w:cs="Times New Roman"/>
                <w:sz w:val="28"/>
                <w:szCs w:val="28"/>
              </w:rPr>
            </w:pPr>
            <w:r w:rsidRPr="00097FF7"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  <w:t>0</w:t>
            </w:r>
            <w:r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  <w:t>,4</w:t>
            </w:r>
            <w:r w:rsidRPr="00097FF7"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  <w:t xml:space="preserve"> %</w:t>
            </w:r>
          </w:p>
          <w:p w:rsidR="002D680F" w:rsidRPr="0044208D" w:rsidRDefault="002D680F" w:rsidP="002D680F">
            <w:pPr>
              <w:jc w:val="center"/>
              <w:rPr>
                <w:rFonts w:ascii="PT Sans" w:hAnsi="PT Sans" w:cs="Times New Roman"/>
                <w:sz w:val="32"/>
                <w:szCs w:val="32"/>
              </w:rPr>
            </w:pPr>
          </w:p>
          <w:p w:rsidR="003B2E46" w:rsidRPr="003B2E46" w:rsidRDefault="003B2E46" w:rsidP="002D680F">
            <w:pPr>
              <w:jc w:val="center"/>
              <w:rPr>
                <w:rFonts w:ascii="PT Sans" w:hAnsi="PT Sans" w:cs="Times New Roman"/>
                <w:sz w:val="12"/>
                <w:szCs w:val="12"/>
              </w:rPr>
            </w:pPr>
          </w:p>
          <w:p w:rsidR="002D680F" w:rsidRDefault="002D680F" w:rsidP="002D680F">
            <w:pPr>
              <w:jc w:val="center"/>
              <w:rPr>
                <w:rFonts w:ascii="PT Sans" w:hAnsi="PT Sans" w:cs="Times New Roman"/>
                <w:sz w:val="28"/>
                <w:szCs w:val="28"/>
              </w:rPr>
            </w:pPr>
            <w:r>
              <w:rPr>
                <w:rFonts w:ascii="PT Sans" w:hAnsi="PT Sans" w:cs="Times New Roman"/>
                <w:sz w:val="28"/>
                <w:szCs w:val="28"/>
              </w:rPr>
              <w:t xml:space="preserve">В сравнении с 2020 годом степень монополизации </w:t>
            </w:r>
          </w:p>
          <w:p w:rsidR="002D680F" w:rsidRPr="00186C72" w:rsidRDefault="002D680F" w:rsidP="002D680F">
            <w:pPr>
              <w:jc w:val="center"/>
              <w:rPr>
                <w:rFonts w:ascii="PT Sans" w:hAnsi="PT Sans" w:cs="Times New Roman"/>
                <w:sz w:val="28"/>
                <w:szCs w:val="28"/>
              </w:rPr>
            </w:pPr>
            <w:r>
              <w:rPr>
                <w:rFonts w:ascii="PT Sans" w:hAnsi="PT Sans" w:cs="Times New Roman"/>
                <w:sz w:val="28"/>
                <w:szCs w:val="28"/>
              </w:rPr>
              <w:t xml:space="preserve"> </w:t>
            </w:r>
          </w:p>
          <w:p w:rsidR="002D680F" w:rsidRPr="00060B4A" w:rsidRDefault="00CB7875" w:rsidP="002D680F">
            <w:pPr>
              <w:jc w:val="center"/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</w:pPr>
            <w:r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  <w:t>Снизилась</w:t>
            </w:r>
          </w:p>
          <w:p w:rsidR="002D680F" w:rsidRPr="002E7E2C" w:rsidRDefault="002D680F" w:rsidP="002D680F">
            <w:pPr>
              <w:jc w:val="center"/>
              <w:rPr>
                <w:rFonts w:ascii="PT Sans" w:hAnsi="PT Sans" w:cs="Times New Roman"/>
                <w:b/>
                <w:color w:val="C0504D" w:themeColor="accent2"/>
                <w:sz w:val="44"/>
                <w:szCs w:val="44"/>
              </w:rPr>
            </w:pPr>
          </w:p>
          <w:p w:rsidR="002D680F" w:rsidRPr="00060B4A" w:rsidRDefault="00CB7875" w:rsidP="002D680F">
            <w:pPr>
              <w:jc w:val="center"/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</w:pPr>
            <w:r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  <w:t>Не изменилась</w:t>
            </w:r>
          </w:p>
          <w:p w:rsidR="002D680F" w:rsidRDefault="002D680F" w:rsidP="002D680F">
            <w:pPr>
              <w:jc w:val="center"/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</w:pPr>
          </w:p>
          <w:p w:rsidR="002D680F" w:rsidRPr="00124761" w:rsidRDefault="002D680F" w:rsidP="002D680F">
            <w:pPr>
              <w:jc w:val="center"/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</w:pPr>
            <w:bookmarkStart w:id="2" w:name="_GoBack"/>
            <w:bookmarkEnd w:id="2"/>
          </w:p>
          <w:p w:rsidR="002D680F" w:rsidRPr="00124761" w:rsidRDefault="00802423" w:rsidP="002D680F">
            <w:pPr>
              <w:jc w:val="center"/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</w:pPr>
            <w:r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  <w:t>Снизилась</w:t>
            </w:r>
          </w:p>
          <w:p w:rsidR="002D680F" w:rsidRDefault="002D680F" w:rsidP="002D680F">
            <w:pPr>
              <w:jc w:val="center"/>
              <w:rPr>
                <w:rFonts w:ascii="PT Sans" w:hAnsi="PT Sans" w:cs="Times New Roman"/>
                <w:b/>
                <w:color w:val="C0504D" w:themeColor="accent2"/>
                <w:sz w:val="30"/>
                <w:szCs w:val="30"/>
              </w:rPr>
            </w:pPr>
          </w:p>
          <w:p w:rsidR="00802423" w:rsidRDefault="00802423" w:rsidP="002D680F">
            <w:pPr>
              <w:jc w:val="center"/>
              <w:rPr>
                <w:rFonts w:ascii="PT Sans" w:hAnsi="PT Sans" w:cs="Times New Roman"/>
                <w:b/>
                <w:color w:val="C0504D" w:themeColor="accent2"/>
                <w:sz w:val="30"/>
                <w:szCs w:val="30"/>
              </w:rPr>
            </w:pPr>
          </w:p>
          <w:p w:rsidR="00802423" w:rsidRPr="00060B4A" w:rsidRDefault="00802423" w:rsidP="002D680F">
            <w:pPr>
              <w:jc w:val="center"/>
              <w:rPr>
                <w:rFonts w:ascii="PT Sans" w:hAnsi="PT Sans" w:cs="Times New Roman"/>
                <w:b/>
                <w:color w:val="C0504D" w:themeColor="accent2"/>
                <w:sz w:val="30"/>
                <w:szCs w:val="30"/>
              </w:rPr>
            </w:pPr>
          </w:p>
          <w:p w:rsidR="00802423" w:rsidRPr="00060B4A" w:rsidRDefault="00802423" w:rsidP="00802423">
            <w:pPr>
              <w:jc w:val="center"/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</w:pPr>
            <w:r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  <w:t>Не изменилась</w:t>
            </w:r>
          </w:p>
          <w:p w:rsidR="002D680F" w:rsidRPr="00060B4A" w:rsidRDefault="002D680F" w:rsidP="002D680F">
            <w:pPr>
              <w:jc w:val="center"/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</w:pPr>
          </w:p>
          <w:p w:rsidR="002D680F" w:rsidRPr="00124761" w:rsidRDefault="002D680F" w:rsidP="002D680F">
            <w:pPr>
              <w:jc w:val="center"/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</w:pPr>
          </w:p>
          <w:p w:rsidR="002D680F" w:rsidRPr="007A4698" w:rsidRDefault="002D680F" w:rsidP="002D680F">
            <w:pPr>
              <w:jc w:val="center"/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</w:pPr>
            <w:r w:rsidRPr="007A4698"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  <w:t>5</w:t>
            </w:r>
            <w:r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  <w:t>9</w:t>
            </w:r>
            <w:r w:rsidRPr="007A4698"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  <w:t>,</w:t>
            </w:r>
            <w:r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  <w:t>5</w:t>
            </w:r>
            <w:r w:rsidRPr="007A4698"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  <w:t xml:space="preserve"> %</w:t>
            </w:r>
          </w:p>
          <w:p w:rsidR="002D680F" w:rsidRPr="002A58CC" w:rsidRDefault="002D680F" w:rsidP="002D680F">
            <w:pPr>
              <w:jc w:val="center"/>
              <w:rPr>
                <w:rFonts w:ascii="PT Sans" w:hAnsi="PT Sans" w:cs="Times New Roman"/>
                <w:sz w:val="28"/>
                <w:szCs w:val="28"/>
              </w:rPr>
            </w:pPr>
            <w:r w:rsidRPr="002A58CC">
              <w:rPr>
                <w:rFonts w:ascii="PT Sans" w:hAnsi="PT Sans" w:cs="Times New Roman"/>
                <w:sz w:val="28"/>
                <w:szCs w:val="28"/>
              </w:rPr>
              <w:t xml:space="preserve">увеличение числа конкурентов </w:t>
            </w:r>
            <w:r w:rsidRPr="002A58CC">
              <w:rPr>
                <w:rFonts w:ascii="PT Sans" w:hAnsi="PT Sans" w:cs="Times New Roman"/>
                <w:sz w:val="28"/>
                <w:szCs w:val="28"/>
              </w:rPr>
              <w:br/>
              <w:t>за 3 года</w:t>
            </w:r>
          </w:p>
          <w:p w:rsidR="002D680F" w:rsidRPr="003C2622" w:rsidRDefault="002D680F" w:rsidP="002D680F">
            <w:pPr>
              <w:jc w:val="center"/>
              <w:rPr>
                <w:rFonts w:ascii="PT Sans" w:hAnsi="PT Sans" w:cs="Times New Roman"/>
                <w:i/>
                <w:sz w:val="26"/>
                <w:szCs w:val="26"/>
              </w:rPr>
            </w:pPr>
            <w:proofErr w:type="gramStart"/>
            <w:r w:rsidRPr="003C2622">
              <w:rPr>
                <w:rFonts w:ascii="PT Sans" w:hAnsi="PT Sans" w:cs="Times New Roman"/>
                <w:i/>
                <w:sz w:val="26"/>
                <w:szCs w:val="26"/>
              </w:rPr>
              <w:t>(в 20</w:t>
            </w:r>
            <w:r>
              <w:rPr>
                <w:rFonts w:ascii="PT Sans" w:hAnsi="PT Sans" w:cs="Times New Roman"/>
                <w:i/>
                <w:sz w:val="26"/>
                <w:szCs w:val="26"/>
              </w:rPr>
              <w:t>20</w:t>
            </w:r>
            <w:r w:rsidRPr="003C2622">
              <w:rPr>
                <w:rFonts w:ascii="PT Sans" w:hAnsi="PT Sans" w:cs="Times New Roman"/>
                <w:i/>
                <w:sz w:val="26"/>
                <w:szCs w:val="26"/>
              </w:rPr>
              <w:t xml:space="preserve"> году </w:t>
            </w:r>
            <w:proofErr w:type="gramEnd"/>
          </w:p>
          <w:p w:rsidR="002D680F" w:rsidRPr="00F92530" w:rsidRDefault="002D680F" w:rsidP="002D680F">
            <w:pPr>
              <w:jc w:val="center"/>
              <w:rPr>
                <w:rFonts w:ascii="PT Sans" w:hAnsi="PT Sans" w:cs="Times New Roman"/>
                <w:sz w:val="26"/>
                <w:szCs w:val="26"/>
              </w:rPr>
            </w:pPr>
            <w:r w:rsidRPr="003C2622">
              <w:rPr>
                <w:rFonts w:ascii="PT Sans" w:hAnsi="PT Sans" w:cs="Times New Roman"/>
                <w:i/>
                <w:sz w:val="26"/>
                <w:szCs w:val="26"/>
              </w:rPr>
              <w:t xml:space="preserve">– </w:t>
            </w:r>
            <w:r>
              <w:rPr>
                <w:rFonts w:ascii="PT Sans" w:hAnsi="PT Sans" w:cs="Times New Roman"/>
                <w:i/>
                <w:sz w:val="26"/>
                <w:szCs w:val="26"/>
              </w:rPr>
              <w:t>58,9</w:t>
            </w:r>
            <w:r w:rsidRPr="003C2622">
              <w:rPr>
                <w:rFonts w:ascii="PT Sans" w:hAnsi="PT Sans" w:cs="Times New Roman"/>
                <w:i/>
                <w:sz w:val="26"/>
                <w:szCs w:val="26"/>
              </w:rPr>
              <w:t xml:space="preserve"> %)</w:t>
            </w:r>
          </w:p>
        </w:tc>
      </w:tr>
      <w:tr w:rsidR="002D680F" w:rsidRPr="00097DEE" w:rsidTr="002D680F">
        <w:tc>
          <w:tcPr>
            <w:tcW w:w="6946" w:type="dxa"/>
          </w:tcPr>
          <w:p w:rsidR="002D680F" w:rsidRDefault="002D680F" w:rsidP="002D680F">
            <w:pPr>
              <w:pStyle w:val="1"/>
              <w:spacing w:line="240" w:lineRule="auto"/>
              <w:ind w:left="0" w:firstLine="284"/>
              <w:jc w:val="both"/>
              <w:rPr>
                <w:rFonts w:ascii="PT Sans" w:eastAsia="Times New Roman" w:hAnsi="PT Sans" w:cs="Calibri"/>
                <w:b w:val="0"/>
              </w:rPr>
            </w:pPr>
            <w:r w:rsidRPr="0013676E">
              <w:rPr>
                <w:rFonts w:ascii="PT Sans" w:eastAsia="Times New Roman" w:hAnsi="PT Sans" w:cs="Calibri"/>
                <w:b w:val="0"/>
              </w:rPr>
              <w:lastRenderedPageBreak/>
              <w:t xml:space="preserve">3. По степени монополизации товарных рынков (оценка проведена на основании расчета индекса </w:t>
            </w:r>
            <w:proofErr w:type="spellStart"/>
            <w:r w:rsidRPr="0013676E">
              <w:rPr>
                <w:rFonts w:ascii="PT Sans" w:eastAsia="Times New Roman" w:hAnsi="PT Sans" w:cs="Calibri"/>
                <w:b w:val="0"/>
              </w:rPr>
              <w:t>Херфиндаля-Хиршмана</w:t>
            </w:r>
            <w:proofErr w:type="spellEnd"/>
            <w:r w:rsidRPr="0013676E">
              <w:rPr>
                <w:rFonts w:ascii="PT Sans" w:eastAsia="Times New Roman" w:hAnsi="PT Sans" w:cs="Calibri"/>
                <w:b w:val="0"/>
              </w:rPr>
              <w:t xml:space="preserve"> (HHI)):</w:t>
            </w:r>
          </w:p>
          <w:p w:rsidR="002D680F" w:rsidRDefault="002D680F" w:rsidP="002D680F">
            <w:pPr>
              <w:pStyle w:val="1"/>
              <w:spacing w:line="240" w:lineRule="auto"/>
              <w:ind w:left="0" w:firstLine="284"/>
              <w:jc w:val="both"/>
              <w:rPr>
                <w:rFonts w:ascii="PT Sans" w:eastAsia="Times New Roman" w:hAnsi="PT Sans" w:cs="Calibri"/>
                <w:b w:val="0"/>
              </w:rPr>
            </w:pPr>
          </w:p>
          <w:p w:rsidR="002D680F" w:rsidRDefault="002D680F" w:rsidP="002D680F">
            <w:pPr>
              <w:pStyle w:val="1"/>
              <w:spacing w:line="240" w:lineRule="auto"/>
              <w:ind w:left="0" w:firstLine="284"/>
              <w:jc w:val="both"/>
              <w:rPr>
                <w:rFonts w:ascii="PT Sans" w:eastAsia="Times New Roman" w:hAnsi="PT Sans" w:cs="Calibri"/>
                <w:b w:val="0"/>
              </w:rPr>
            </w:pPr>
            <w:r w:rsidRPr="0013676E">
              <w:rPr>
                <w:rFonts w:ascii="PT Sans" w:eastAsia="Times New Roman" w:hAnsi="PT Sans" w:cs="Calibri"/>
                <w:b w:val="0"/>
              </w:rPr>
              <w:t>-</w:t>
            </w:r>
            <w:r w:rsidRPr="0013676E">
              <w:rPr>
                <w:rFonts w:ascii="PT Sans" w:eastAsia="Times New Roman" w:hAnsi="PT Sans" w:cs="Calibri"/>
                <w:b w:val="0"/>
                <w:lang w:val="en-US"/>
              </w:rPr>
              <w:t> </w:t>
            </w:r>
            <w:r w:rsidRPr="0013676E">
              <w:rPr>
                <w:rFonts w:ascii="PT Sans" w:eastAsia="Times New Roman" w:hAnsi="PT Sans" w:cs="Calibri"/>
                <w:b w:val="0"/>
              </w:rPr>
              <w:t>рынок теплоснабжения (HHI – 3 616) – рынок с неразвитой конкуренцией;</w:t>
            </w:r>
          </w:p>
          <w:p w:rsidR="002D680F" w:rsidRDefault="002D680F" w:rsidP="002D680F">
            <w:pPr>
              <w:pStyle w:val="1"/>
              <w:spacing w:line="240" w:lineRule="auto"/>
              <w:ind w:left="0" w:firstLine="284"/>
              <w:jc w:val="both"/>
              <w:rPr>
                <w:rFonts w:ascii="PT Sans" w:eastAsia="Times New Roman" w:hAnsi="PT Sans" w:cs="Calibri"/>
                <w:b w:val="0"/>
              </w:rPr>
            </w:pPr>
          </w:p>
          <w:p w:rsidR="002D680F" w:rsidRDefault="002D680F" w:rsidP="002D680F">
            <w:pPr>
              <w:pStyle w:val="1"/>
              <w:spacing w:line="240" w:lineRule="auto"/>
              <w:ind w:left="0" w:firstLine="284"/>
              <w:jc w:val="both"/>
              <w:rPr>
                <w:rFonts w:ascii="PT Sans" w:eastAsia="Times New Roman" w:hAnsi="PT Sans" w:cs="Calibri"/>
                <w:b w:val="0"/>
              </w:rPr>
            </w:pPr>
            <w:r w:rsidRPr="0013676E">
              <w:rPr>
                <w:rFonts w:ascii="PT Sans" w:eastAsia="Times New Roman" w:hAnsi="PT Sans" w:cs="Calibri"/>
                <w:b w:val="0"/>
              </w:rPr>
              <w:t>-</w:t>
            </w:r>
            <w:r w:rsidRPr="0013676E">
              <w:rPr>
                <w:rFonts w:ascii="PT Sans" w:eastAsia="Times New Roman" w:hAnsi="PT Sans" w:cs="Calibri"/>
                <w:b w:val="0"/>
                <w:lang w:val="en-US"/>
              </w:rPr>
              <w:t> </w:t>
            </w:r>
            <w:r w:rsidRPr="0013676E">
              <w:rPr>
                <w:rFonts w:ascii="PT Sans" w:eastAsia="Times New Roman" w:hAnsi="PT Sans" w:cs="Calibri"/>
                <w:b w:val="0"/>
              </w:rPr>
              <w:t xml:space="preserve">рынок услуг по сбору и транспортированию твердых коммунальных  отходов (HHI – 10 000) </w:t>
            </w:r>
            <w:r w:rsidR="002A3984">
              <w:rPr>
                <w:rFonts w:ascii="PT Sans" w:eastAsia="Times New Roman" w:hAnsi="PT Sans" w:cs="Calibri"/>
                <w:b w:val="0"/>
              </w:rPr>
              <w:br/>
            </w:r>
            <w:r w:rsidRPr="0013676E">
              <w:rPr>
                <w:rFonts w:ascii="PT Sans" w:eastAsia="Times New Roman" w:hAnsi="PT Sans" w:cs="Calibri"/>
                <w:b w:val="0"/>
              </w:rPr>
              <w:t>– рынок с неразвитой конкуренцией;</w:t>
            </w:r>
          </w:p>
          <w:p w:rsidR="002D680F" w:rsidRPr="0013676E" w:rsidRDefault="002D680F" w:rsidP="002D680F">
            <w:pPr>
              <w:pStyle w:val="1"/>
              <w:spacing w:line="240" w:lineRule="auto"/>
              <w:ind w:left="0" w:firstLine="284"/>
              <w:jc w:val="both"/>
              <w:rPr>
                <w:rFonts w:ascii="PT Sans" w:eastAsia="Times New Roman" w:hAnsi="PT Sans" w:cs="Calibri"/>
                <w:b w:val="0"/>
              </w:rPr>
            </w:pPr>
          </w:p>
          <w:p w:rsidR="002D680F" w:rsidRDefault="002D680F" w:rsidP="002D680F">
            <w:pPr>
              <w:pStyle w:val="1"/>
              <w:spacing w:line="240" w:lineRule="auto"/>
              <w:ind w:left="0" w:firstLine="284"/>
              <w:jc w:val="both"/>
              <w:rPr>
                <w:rFonts w:ascii="PT Sans" w:eastAsia="Times New Roman" w:hAnsi="PT Sans" w:cs="Calibri"/>
                <w:b w:val="0"/>
              </w:rPr>
            </w:pPr>
            <w:r w:rsidRPr="0013676E">
              <w:rPr>
                <w:rFonts w:ascii="PT Sans" w:eastAsia="Times New Roman" w:hAnsi="PT Sans" w:cs="Calibri"/>
                <w:b w:val="0"/>
              </w:rPr>
              <w:t>-</w:t>
            </w:r>
            <w:r w:rsidRPr="0013676E">
              <w:rPr>
                <w:rFonts w:ascii="PT Sans" w:eastAsia="Times New Roman" w:hAnsi="PT Sans" w:cs="Calibri"/>
                <w:b w:val="0"/>
                <w:lang w:val="en-US"/>
              </w:rPr>
              <w:t> </w:t>
            </w:r>
            <w:r w:rsidRPr="0013676E">
              <w:rPr>
                <w:rFonts w:ascii="PT Sans" w:eastAsia="Times New Roman" w:hAnsi="PT Sans" w:cs="Calibri"/>
                <w:b w:val="0"/>
              </w:rPr>
              <w:t>рынок купли-продажи эл</w:t>
            </w:r>
            <w:r>
              <w:rPr>
                <w:rFonts w:ascii="PT Sans" w:eastAsia="Times New Roman" w:hAnsi="PT Sans" w:cs="Calibri"/>
                <w:b w:val="0"/>
              </w:rPr>
              <w:t xml:space="preserve">ектрической энергии (мощности) </w:t>
            </w:r>
            <w:r w:rsidRPr="0013676E">
              <w:rPr>
                <w:rFonts w:ascii="PT Sans" w:eastAsia="Times New Roman" w:hAnsi="PT Sans" w:cs="Calibri"/>
                <w:b w:val="0"/>
              </w:rPr>
              <w:t>на розничном рынке электрической энергии (мощности) (HHI – 3 842)</w:t>
            </w:r>
            <w:r w:rsidRPr="0013676E">
              <w:rPr>
                <w:rFonts w:ascii="PT Sans" w:eastAsia="Times New Roman" w:hAnsi="PT Sans" w:cs="Calibri"/>
                <w:b w:val="0"/>
              </w:rPr>
              <w:br/>
              <w:t xml:space="preserve"> – рынок с неразвитой конкуренцией;</w:t>
            </w:r>
          </w:p>
          <w:p w:rsidR="002D680F" w:rsidRPr="0013676E" w:rsidRDefault="002D680F" w:rsidP="002D680F">
            <w:pPr>
              <w:pStyle w:val="1"/>
              <w:spacing w:line="240" w:lineRule="auto"/>
              <w:ind w:left="0" w:firstLine="284"/>
              <w:jc w:val="both"/>
              <w:rPr>
                <w:rFonts w:ascii="PT Sans" w:eastAsia="Times New Roman" w:hAnsi="PT Sans" w:cs="Calibri"/>
                <w:b w:val="0"/>
              </w:rPr>
            </w:pPr>
          </w:p>
          <w:p w:rsidR="002D680F" w:rsidRDefault="002D680F" w:rsidP="002D680F">
            <w:pPr>
              <w:pStyle w:val="1"/>
              <w:spacing w:line="240" w:lineRule="auto"/>
              <w:ind w:left="0" w:firstLine="284"/>
              <w:jc w:val="both"/>
              <w:rPr>
                <w:rFonts w:ascii="PT Sans" w:eastAsia="Times New Roman" w:hAnsi="PT Sans" w:cs="Calibri"/>
                <w:b w:val="0"/>
              </w:rPr>
            </w:pPr>
            <w:r w:rsidRPr="0013676E">
              <w:rPr>
                <w:rFonts w:ascii="PT Sans" w:eastAsia="Times New Roman" w:hAnsi="PT Sans" w:cs="Calibri"/>
                <w:b w:val="0"/>
              </w:rPr>
              <w:t>- рынок нефтепродуктов (</w:t>
            </w:r>
            <w:r>
              <w:rPr>
                <w:rFonts w:ascii="PT Sans" w:eastAsia="Times New Roman" w:hAnsi="PT Sans" w:cs="Calibri"/>
                <w:b w:val="0"/>
              </w:rPr>
              <w:t>3 900 &lt;= НН</w:t>
            </w:r>
            <w:proofErr w:type="gramStart"/>
            <w:r>
              <w:rPr>
                <w:rFonts w:ascii="PT Sans" w:eastAsia="Times New Roman" w:hAnsi="PT Sans" w:cs="Calibri"/>
                <w:b w:val="0"/>
              </w:rPr>
              <w:t>I</w:t>
            </w:r>
            <w:proofErr w:type="gramEnd"/>
            <w:r>
              <w:rPr>
                <w:rFonts w:ascii="PT Sans" w:eastAsia="Times New Roman" w:hAnsi="PT Sans" w:cs="Calibri"/>
                <w:b w:val="0"/>
              </w:rPr>
              <w:t xml:space="preserve"> &lt;= 9 294) – рынок с неразвитой конкуренцией</w:t>
            </w:r>
          </w:p>
          <w:p w:rsidR="002D680F" w:rsidRPr="004B3B12" w:rsidRDefault="002D680F" w:rsidP="002D680F">
            <w:pPr>
              <w:pStyle w:val="1"/>
              <w:spacing w:line="240" w:lineRule="auto"/>
              <w:ind w:left="0" w:firstLine="284"/>
              <w:jc w:val="both"/>
              <w:rPr>
                <w:rFonts w:ascii="PT Sans" w:eastAsia="Times New Roman" w:hAnsi="PT Sans" w:cs="Calibri"/>
                <w:b w:val="0"/>
              </w:rPr>
            </w:pPr>
          </w:p>
        </w:tc>
        <w:tc>
          <w:tcPr>
            <w:tcW w:w="2929" w:type="dxa"/>
            <w:vMerge/>
          </w:tcPr>
          <w:p w:rsidR="002D680F" w:rsidRPr="00097DEE" w:rsidRDefault="002D680F" w:rsidP="002D680F">
            <w:pPr>
              <w:jc w:val="center"/>
              <w:rPr>
                <w:rFonts w:ascii="PT Sans" w:hAnsi="PT Sans" w:cs="Times New Roman"/>
                <w:sz w:val="28"/>
                <w:szCs w:val="28"/>
              </w:rPr>
            </w:pPr>
          </w:p>
        </w:tc>
      </w:tr>
      <w:tr w:rsidR="002D680F" w:rsidRPr="00176746" w:rsidTr="002D680F">
        <w:tc>
          <w:tcPr>
            <w:tcW w:w="6946" w:type="dxa"/>
          </w:tcPr>
          <w:p w:rsidR="002D680F" w:rsidRDefault="002D680F" w:rsidP="002D680F">
            <w:pPr>
              <w:ind w:firstLine="284"/>
              <w:jc w:val="both"/>
              <w:rPr>
                <w:rFonts w:ascii="PT Sans" w:hAnsi="PT Sans" w:cs="Times New Roman"/>
                <w:sz w:val="28"/>
                <w:szCs w:val="28"/>
              </w:rPr>
            </w:pPr>
            <w:r w:rsidRPr="007D0976">
              <w:rPr>
                <w:rFonts w:ascii="PT Sans" w:hAnsi="PT Sans" w:cs="Times New Roman"/>
                <w:sz w:val="28"/>
                <w:szCs w:val="28"/>
              </w:rPr>
              <w:t>4. </w:t>
            </w:r>
            <w:proofErr w:type="gramStart"/>
            <w:r w:rsidRPr="007D0976">
              <w:rPr>
                <w:rFonts w:ascii="PT Sans" w:hAnsi="PT Sans" w:cs="Times New Roman"/>
                <w:sz w:val="28"/>
                <w:szCs w:val="28"/>
              </w:rPr>
              <w:t xml:space="preserve">Доля респондентов, заявивших </w:t>
            </w:r>
            <w:r w:rsidRPr="007D0976">
              <w:rPr>
                <w:rFonts w:ascii="PT Sans" w:hAnsi="PT Sans" w:cs="Times New Roman"/>
                <w:b/>
                <w:sz w:val="28"/>
                <w:szCs w:val="28"/>
              </w:rPr>
              <w:t xml:space="preserve">о росте числа конкурентов </w:t>
            </w:r>
            <w:r>
              <w:rPr>
                <w:rFonts w:ascii="PT Sans" w:hAnsi="PT Sans" w:cs="Times New Roman"/>
                <w:sz w:val="28"/>
                <w:szCs w:val="28"/>
              </w:rPr>
              <w:t xml:space="preserve">за последние 3 года, </w:t>
            </w:r>
            <w:r>
              <w:rPr>
                <w:rFonts w:ascii="PT Sans" w:hAnsi="PT Sans" w:cs="Times New Roman"/>
                <w:b/>
                <w:sz w:val="28"/>
                <w:szCs w:val="28"/>
              </w:rPr>
              <w:t>увеличилась</w:t>
            </w:r>
            <w:r>
              <w:rPr>
                <w:rFonts w:ascii="PT Sans" w:hAnsi="PT Sans" w:cs="Times New Roman"/>
                <w:sz w:val="28"/>
                <w:szCs w:val="28"/>
              </w:rPr>
              <w:t xml:space="preserve"> </w:t>
            </w:r>
            <w:r>
              <w:rPr>
                <w:rFonts w:ascii="PT Sans" w:hAnsi="PT Sans" w:cs="Times New Roman"/>
                <w:sz w:val="28"/>
                <w:szCs w:val="28"/>
              </w:rPr>
              <w:br/>
              <w:t xml:space="preserve">в сравнении с 2020 годом и составила 59,5 %, </w:t>
            </w:r>
            <w:r>
              <w:rPr>
                <w:rFonts w:ascii="PT Sans" w:hAnsi="PT Sans" w:cs="Times New Roman"/>
                <w:sz w:val="28"/>
                <w:szCs w:val="28"/>
              </w:rPr>
              <w:br/>
            </w:r>
            <w:r w:rsidRPr="007D0976">
              <w:rPr>
                <w:rFonts w:ascii="PT Sans" w:hAnsi="PT Sans" w:cs="Times New Roman"/>
                <w:sz w:val="28"/>
                <w:szCs w:val="28"/>
              </w:rPr>
              <w:t>(</w:t>
            </w:r>
            <w:r>
              <w:rPr>
                <w:rFonts w:ascii="PT Sans" w:hAnsi="PT Sans" w:cs="Times New Roman"/>
                <w:sz w:val="28"/>
                <w:szCs w:val="28"/>
              </w:rPr>
              <w:t>58,9</w:t>
            </w:r>
            <w:r w:rsidRPr="007D0976">
              <w:rPr>
                <w:rFonts w:ascii="PT Sans" w:hAnsi="PT Sans" w:cs="Times New Roman"/>
                <w:sz w:val="28"/>
                <w:szCs w:val="28"/>
              </w:rPr>
              <w:t xml:space="preserve"> %</w:t>
            </w:r>
            <w:r>
              <w:rPr>
                <w:rFonts w:ascii="PT Sans" w:hAnsi="PT Sans" w:cs="Times New Roman"/>
                <w:sz w:val="28"/>
                <w:szCs w:val="28"/>
              </w:rPr>
              <w:t xml:space="preserve"> в 2020 году</w:t>
            </w:r>
            <w:r w:rsidRPr="007D0976">
              <w:rPr>
                <w:rFonts w:ascii="PT Sans" w:hAnsi="PT Sans" w:cs="Times New Roman"/>
                <w:sz w:val="28"/>
                <w:szCs w:val="28"/>
              </w:rPr>
              <w:t>)</w:t>
            </w:r>
            <w:r>
              <w:rPr>
                <w:rFonts w:ascii="PT Sans" w:hAnsi="PT Sans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PT Sans" w:hAnsi="PT Sans" w:cs="Times New Roman"/>
                <w:sz w:val="28"/>
                <w:szCs w:val="28"/>
              </w:rPr>
              <w:t xml:space="preserve"> </w:t>
            </w:r>
            <w:r w:rsidRPr="008C5DBF">
              <w:rPr>
                <w:rFonts w:ascii="PT Sans" w:hAnsi="PT Sans" w:cs="Times New Roman"/>
                <w:sz w:val="28"/>
                <w:szCs w:val="28"/>
              </w:rPr>
              <w:t xml:space="preserve">Количество конкурентов </w:t>
            </w:r>
            <w:r>
              <w:rPr>
                <w:rFonts w:ascii="PT Sans" w:hAnsi="PT Sans" w:cs="Times New Roman"/>
                <w:sz w:val="28"/>
                <w:szCs w:val="28"/>
              </w:rPr>
              <w:br/>
            </w:r>
            <w:r w:rsidRPr="008C5DBF">
              <w:rPr>
                <w:rFonts w:ascii="PT Sans" w:hAnsi="PT Sans" w:cs="Times New Roman"/>
                <w:b/>
                <w:sz w:val="28"/>
                <w:szCs w:val="28"/>
              </w:rPr>
              <w:t xml:space="preserve">не </w:t>
            </w:r>
            <w:proofErr w:type="gramStart"/>
            <w:r w:rsidRPr="008C5DBF">
              <w:rPr>
                <w:rFonts w:ascii="PT Sans" w:hAnsi="PT Sans" w:cs="Times New Roman"/>
                <w:b/>
                <w:sz w:val="28"/>
                <w:szCs w:val="28"/>
              </w:rPr>
              <w:t>изменилось</w:t>
            </w:r>
            <w:proofErr w:type="gramEnd"/>
            <w:r w:rsidRPr="008C5DBF">
              <w:rPr>
                <w:rFonts w:ascii="PT Sans" w:hAnsi="PT Sans" w:cs="Times New Roman"/>
                <w:sz w:val="28"/>
                <w:szCs w:val="28"/>
              </w:rPr>
              <w:t xml:space="preserve"> по мнению </w:t>
            </w:r>
            <w:r>
              <w:rPr>
                <w:rFonts w:ascii="PT Sans" w:hAnsi="PT Sans" w:cs="Times New Roman"/>
                <w:sz w:val="28"/>
                <w:szCs w:val="28"/>
              </w:rPr>
              <w:t>24,6</w:t>
            </w:r>
            <w:r w:rsidRPr="008C5DBF">
              <w:rPr>
                <w:rFonts w:ascii="PT Sans" w:hAnsi="PT Sans" w:cs="Times New Roman"/>
                <w:sz w:val="28"/>
                <w:szCs w:val="28"/>
              </w:rPr>
              <w:t xml:space="preserve">  % предпринимателей, </w:t>
            </w:r>
            <w:r w:rsidRPr="008C5DBF">
              <w:rPr>
                <w:rFonts w:ascii="PT Sans" w:hAnsi="PT Sans" w:cs="Times New Roman"/>
                <w:b/>
                <w:sz w:val="28"/>
                <w:szCs w:val="28"/>
              </w:rPr>
              <w:t>на сокращение</w:t>
            </w:r>
            <w:r w:rsidRPr="008C5DBF">
              <w:rPr>
                <w:rFonts w:ascii="PT Sans" w:hAnsi="PT Sans" w:cs="Times New Roman"/>
                <w:sz w:val="28"/>
                <w:szCs w:val="28"/>
              </w:rPr>
              <w:t xml:space="preserve"> количества конкурентов указали </w:t>
            </w:r>
            <w:r>
              <w:rPr>
                <w:rFonts w:ascii="PT Sans" w:hAnsi="PT Sans" w:cs="Times New Roman"/>
                <w:sz w:val="28"/>
                <w:szCs w:val="28"/>
              </w:rPr>
              <w:br/>
              <w:t>7,4</w:t>
            </w:r>
            <w:r w:rsidRPr="008C5DBF">
              <w:rPr>
                <w:rFonts w:ascii="PT Sans" w:hAnsi="PT Sans" w:cs="Times New Roman"/>
                <w:sz w:val="28"/>
                <w:szCs w:val="28"/>
              </w:rPr>
              <w:t xml:space="preserve"> % респондентов. Среди опрошенных </w:t>
            </w:r>
            <w:r>
              <w:rPr>
                <w:rFonts w:ascii="PT Sans" w:hAnsi="PT Sans" w:cs="Times New Roman"/>
                <w:sz w:val="28"/>
                <w:szCs w:val="28"/>
              </w:rPr>
              <w:t>4,3</w:t>
            </w:r>
            <w:r w:rsidRPr="008C5DBF">
              <w:rPr>
                <w:rFonts w:ascii="PT Sans" w:hAnsi="PT Sans" w:cs="Times New Roman"/>
                <w:sz w:val="28"/>
                <w:szCs w:val="28"/>
              </w:rPr>
              <w:t xml:space="preserve"> % предпринимателей не обла</w:t>
            </w:r>
            <w:r>
              <w:rPr>
                <w:rFonts w:ascii="PT Sans" w:hAnsi="PT Sans" w:cs="Times New Roman"/>
                <w:sz w:val="28"/>
                <w:szCs w:val="28"/>
              </w:rPr>
              <w:t xml:space="preserve">дают информацией </w:t>
            </w:r>
            <w:r>
              <w:rPr>
                <w:rFonts w:ascii="PT Sans" w:hAnsi="PT Sans" w:cs="Times New Roman"/>
                <w:sz w:val="28"/>
                <w:szCs w:val="28"/>
              </w:rPr>
              <w:br/>
              <w:t xml:space="preserve">об увеличении </w:t>
            </w:r>
            <w:r w:rsidRPr="008C5DBF">
              <w:rPr>
                <w:rFonts w:ascii="PT Sans" w:hAnsi="PT Sans" w:cs="Times New Roman"/>
                <w:sz w:val="28"/>
                <w:szCs w:val="28"/>
              </w:rPr>
              <w:t>или сокращении числа конкурентов</w:t>
            </w:r>
          </w:p>
          <w:p w:rsidR="002D680F" w:rsidRPr="008C5DBF" w:rsidRDefault="002D680F" w:rsidP="002D680F">
            <w:pPr>
              <w:ind w:firstLine="284"/>
              <w:jc w:val="both"/>
              <w:rPr>
                <w:rFonts w:ascii="PT Sans" w:hAnsi="PT Sans" w:cs="Times New Roman"/>
                <w:sz w:val="28"/>
                <w:szCs w:val="28"/>
              </w:rPr>
            </w:pPr>
          </w:p>
        </w:tc>
        <w:tc>
          <w:tcPr>
            <w:tcW w:w="2929" w:type="dxa"/>
            <w:vMerge/>
          </w:tcPr>
          <w:p w:rsidR="002D680F" w:rsidRPr="00176746" w:rsidRDefault="002D680F" w:rsidP="002D680F">
            <w:pPr>
              <w:jc w:val="center"/>
              <w:rPr>
                <w:rFonts w:ascii="PT Sans" w:hAnsi="PT Sans" w:cs="Times New Roman"/>
                <w:strike/>
                <w:sz w:val="26"/>
                <w:szCs w:val="26"/>
              </w:rPr>
            </w:pPr>
          </w:p>
        </w:tc>
      </w:tr>
      <w:tr w:rsidR="002D680F" w:rsidRPr="00097DEE" w:rsidTr="002D680F">
        <w:tc>
          <w:tcPr>
            <w:tcW w:w="6946" w:type="dxa"/>
          </w:tcPr>
          <w:p w:rsidR="002D680F" w:rsidRPr="002A58CC" w:rsidRDefault="002D680F" w:rsidP="002D680F">
            <w:pPr>
              <w:pStyle w:val="a3"/>
              <w:ind w:left="0" w:firstLine="284"/>
              <w:jc w:val="both"/>
              <w:rPr>
                <w:rFonts w:ascii="PT Sans" w:hAnsi="PT Sans" w:cs="Times New Roman"/>
                <w:b/>
                <w:sz w:val="28"/>
                <w:szCs w:val="28"/>
              </w:rPr>
            </w:pPr>
            <w:r>
              <w:rPr>
                <w:rFonts w:ascii="PT Sans" w:hAnsi="PT Sans" w:cs="Times New Roman"/>
                <w:sz w:val="28"/>
                <w:szCs w:val="28"/>
              </w:rPr>
              <w:t>5</w:t>
            </w:r>
            <w:r w:rsidRPr="002A58CC">
              <w:rPr>
                <w:rFonts w:ascii="PT Sans" w:hAnsi="PT Sans" w:cs="Times New Roman"/>
                <w:sz w:val="28"/>
                <w:szCs w:val="28"/>
              </w:rPr>
              <w:t>. </w:t>
            </w:r>
            <w:r w:rsidRPr="002A58CC">
              <w:rPr>
                <w:rFonts w:ascii="PT Sans" w:hAnsi="PT Sans" w:cs="Times New Roman"/>
                <w:b/>
                <w:sz w:val="28"/>
                <w:szCs w:val="28"/>
              </w:rPr>
              <w:t>Наиболее существенными административными барьерами</w:t>
            </w:r>
            <w:r w:rsidRPr="002A58CC">
              <w:rPr>
                <w:rFonts w:ascii="PT Sans" w:hAnsi="PT Sans" w:cs="Times New Roman"/>
                <w:sz w:val="28"/>
                <w:szCs w:val="28"/>
              </w:rPr>
              <w:t xml:space="preserve"> для ведения предпринимательской деятельности на территории Омской области </w:t>
            </w:r>
            <w:r w:rsidRPr="002A58CC">
              <w:rPr>
                <w:rFonts w:ascii="PT Sans" w:hAnsi="PT Sans" w:cs="Times New Roman"/>
                <w:sz w:val="28"/>
                <w:szCs w:val="28"/>
              </w:rPr>
              <w:br/>
              <w:t xml:space="preserve">(далее – Барьеры) респонденты назвали </w:t>
            </w:r>
            <w:r w:rsidRPr="002A58CC">
              <w:rPr>
                <w:rFonts w:ascii="PT Sans" w:hAnsi="PT Sans" w:cs="Times New Roman"/>
                <w:b/>
                <w:sz w:val="28"/>
                <w:szCs w:val="28"/>
              </w:rPr>
              <w:t>("Топ 3-х барьеров"):</w:t>
            </w:r>
          </w:p>
          <w:p w:rsidR="002D680F" w:rsidRPr="002A58CC" w:rsidRDefault="002D680F" w:rsidP="002D680F">
            <w:pPr>
              <w:pStyle w:val="a3"/>
              <w:ind w:left="0" w:firstLine="284"/>
              <w:jc w:val="both"/>
              <w:rPr>
                <w:rFonts w:ascii="PT Sans" w:hAnsi="PT Sans" w:cs="Times New Roman"/>
                <w:sz w:val="28"/>
                <w:szCs w:val="28"/>
              </w:rPr>
            </w:pPr>
            <w:r w:rsidRPr="002A58CC">
              <w:rPr>
                <w:rFonts w:ascii="PT Sans" w:hAnsi="PT Sans" w:cs="Times New Roman"/>
                <w:b/>
                <w:sz w:val="28"/>
                <w:szCs w:val="28"/>
              </w:rPr>
              <w:t>- </w:t>
            </w:r>
            <w:r w:rsidRPr="002A58CC">
              <w:rPr>
                <w:rFonts w:ascii="PT Sans" w:hAnsi="PT Sans" w:cs="Times New Roman"/>
                <w:sz w:val="28"/>
                <w:szCs w:val="28"/>
              </w:rPr>
              <w:t xml:space="preserve">"Нестабильность российского законодательства, </w:t>
            </w:r>
            <w:r w:rsidRPr="002A58CC">
              <w:rPr>
                <w:rFonts w:ascii="PT Sans" w:hAnsi="PT Sans" w:cs="Times New Roman"/>
                <w:sz w:val="28"/>
                <w:szCs w:val="28"/>
              </w:rPr>
              <w:lastRenderedPageBreak/>
              <w:t>ре</w:t>
            </w:r>
            <w:r>
              <w:rPr>
                <w:rFonts w:ascii="PT Sans" w:hAnsi="PT Sans" w:cs="Times New Roman"/>
                <w:sz w:val="28"/>
                <w:szCs w:val="28"/>
              </w:rPr>
              <w:t xml:space="preserve">гулирующего предпринимательскую </w:t>
            </w:r>
            <w:r w:rsidRPr="002A58CC">
              <w:rPr>
                <w:rFonts w:ascii="PT Sans" w:hAnsi="PT Sans" w:cs="Times New Roman"/>
                <w:sz w:val="28"/>
                <w:szCs w:val="28"/>
              </w:rPr>
              <w:t>деятельность";</w:t>
            </w:r>
          </w:p>
          <w:p w:rsidR="002D680F" w:rsidRPr="002A58CC" w:rsidRDefault="002D680F" w:rsidP="002D680F">
            <w:pPr>
              <w:pStyle w:val="a3"/>
              <w:ind w:left="0" w:firstLine="284"/>
              <w:jc w:val="both"/>
              <w:rPr>
                <w:rFonts w:ascii="PT Sans" w:hAnsi="PT Sans" w:cs="Times New Roman"/>
                <w:sz w:val="28"/>
                <w:szCs w:val="28"/>
              </w:rPr>
            </w:pPr>
            <w:r w:rsidRPr="002A58CC">
              <w:rPr>
                <w:rFonts w:ascii="PT Sans" w:hAnsi="PT Sans" w:cs="Times New Roman"/>
                <w:sz w:val="28"/>
                <w:szCs w:val="28"/>
              </w:rPr>
              <w:t>- "Высокие налоги";</w:t>
            </w:r>
          </w:p>
          <w:p w:rsidR="002D680F" w:rsidRPr="002A58CC" w:rsidRDefault="002D680F" w:rsidP="002D680F">
            <w:pPr>
              <w:pStyle w:val="a3"/>
              <w:ind w:left="0" w:firstLine="284"/>
              <w:jc w:val="both"/>
              <w:rPr>
                <w:rFonts w:ascii="PT Sans" w:hAnsi="PT Sans" w:cs="Times New Roman"/>
                <w:sz w:val="28"/>
                <w:szCs w:val="28"/>
              </w:rPr>
            </w:pPr>
            <w:r w:rsidRPr="002A58CC">
              <w:rPr>
                <w:rFonts w:ascii="PT Sans" w:hAnsi="PT Sans" w:cs="Times New Roman"/>
                <w:sz w:val="28"/>
                <w:szCs w:val="28"/>
              </w:rPr>
              <w:t xml:space="preserve">- "Ограничение/сложность доступа к поставкам товаров, оказанию услуг и выполнению работ </w:t>
            </w:r>
            <w:r>
              <w:rPr>
                <w:rFonts w:ascii="PT Sans" w:hAnsi="PT Sans" w:cs="Times New Roman"/>
                <w:sz w:val="28"/>
                <w:szCs w:val="28"/>
              </w:rPr>
              <w:br/>
            </w:r>
            <w:r w:rsidRPr="002A58CC">
              <w:rPr>
                <w:rFonts w:ascii="PT Sans" w:hAnsi="PT Sans" w:cs="Times New Roman"/>
                <w:sz w:val="28"/>
                <w:szCs w:val="28"/>
              </w:rPr>
              <w:t>в рамках государственных закупок".</w:t>
            </w:r>
          </w:p>
          <w:p w:rsidR="002D680F" w:rsidRPr="002A58CC" w:rsidRDefault="002D680F" w:rsidP="002D680F">
            <w:pPr>
              <w:ind w:firstLine="284"/>
              <w:jc w:val="both"/>
              <w:rPr>
                <w:rFonts w:ascii="PT Sans" w:hAnsi="PT Sans" w:cs="Times New Roman"/>
                <w:sz w:val="28"/>
                <w:szCs w:val="28"/>
              </w:rPr>
            </w:pPr>
            <w:r w:rsidRPr="002A58CC">
              <w:rPr>
                <w:rFonts w:ascii="PT Sans" w:hAnsi="PT Sans" w:cs="Times New Roman"/>
                <w:sz w:val="28"/>
                <w:szCs w:val="28"/>
              </w:rPr>
              <w:t>Наиболее серьезным Барьером для развития бизнеса остается нестабильность российского законодательства в отношении регулирования деятельности предприятий (</w:t>
            </w:r>
            <w:r>
              <w:rPr>
                <w:rFonts w:ascii="PT Sans" w:hAnsi="PT Sans" w:cs="Times New Roman"/>
                <w:sz w:val="28"/>
                <w:szCs w:val="28"/>
              </w:rPr>
              <w:t xml:space="preserve">37,3 </w:t>
            </w:r>
            <w:r w:rsidRPr="002A58CC">
              <w:rPr>
                <w:rFonts w:ascii="PT Sans" w:hAnsi="PT Sans" w:cs="Times New Roman"/>
                <w:sz w:val="28"/>
                <w:szCs w:val="28"/>
              </w:rPr>
              <w:t>%), причем значимость этого фактора</w:t>
            </w:r>
            <w:r>
              <w:rPr>
                <w:rFonts w:ascii="PT Sans" w:hAnsi="PT Sans" w:cs="Times New Roman"/>
                <w:sz w:val="28"/>
                <w:szCs w:val="28"/>
              </w:rPr>
              <w:t xml:space="preserve"> в сравнении </w:t>
            </w:r>
            <w:r>
              <w:rPr>
                <w:rFonts w:ascii="PT Sans" w:hAnsi="PT Sans" w:cs="Times New Roman"/>
                <w:sz w:val="28"/>
                <w:szCs w:val="28"/>
              </w:rPr>
              <w:br/>
              <w:t>с прошлым годом воз</w:t>
            </w:r>
            <w:r w:rsidRPr="002A58CC">
              <w:rPr>
                <w:rFonts w:ascii="PT Sans" w:hAnsi="PT Sans" w:cs="Times New Roman"/>
                <w:sz w:val="28"/>
                <w:szCs w:val="28"/>
              </w:rPr>
              <w:t>росла (20</w:t>
            </w:r>
            <w:r>
              <w:rPr>
                <w:rFonts w:ascii="PT Sans" w:hAnsi="PT Sans" w:cs="Times New Roman"/>
                <w:sz w:val="28"/>
                <w:szCs w:val="28"/>
              </w:rPr>
              <w:t>20</w:t>
            </w:r>
            <w:r w:rsidRPr="002A58CC">
              <w:rPr>
                <w:rFonts w:ascii="PT Sans" w:hAnsi="PT Sans" w:cs="Times New Roman"/>
                <w:sz w:val="28"/>
                <w:szCs w:val="28"/>
              </w:rPr>
              <w:t xml:space="preserve"> год – </w:t>
            </w:r>
            <w:r>
              <w:rPr>
                <w:rFonts w:ascii="PT Sans" w:hAnsi="PT Sans" w:cs="Times New Roman"/>
                <w:sz w:val="28"/>
                <w:szCs w:val="28"/>
              </w:rPr>
              <w:t>35,7</w:t>
            </w:r>
            <w:r w:rsidRPr="002A58CC">
              <w:rPr>
                <w:rFonts w:ascii="PT Sans" w:hAnsi="PT Sans" w:cs="Times New Roman"/>
                <w:sz w:val="28"/>
                <w:szCs w:val="28"/>
              </w:rPr>
              <w:t xml:space="preserve"> %). </w:t>
            </w:r>
          </w:p>
          <w:p w:rsidR="002D680F" w:rsidRPr="002A58CC" w:rsidRDefault="002D680F" w:rsidP="002D680F">
            <w:pPr>
              <w:ind w:firstLine="284"/>
              <w:jc w:val="both"/>
              <w:rPr>
                <w:rFonts w:ascii="PT Sans" w:hAnsi="PT Sans" w:cs="Times New Roman"/>
                <w:sz w:val="28"/>
                <w:szCs w:val="28"/>
              </w:rPr>
            </w:pPr>
            <w:r w:rsidRPr="00702C94">
              <w:rPr>
                <w:rFonts w:ascii="PT Sans" w:hAnsi="PT Sans" w:cs="Times New Roman"/>
                <w:sz w:val="28"/>
                <w:szCs w:val="28"/>
              </w:rPr>
              <w:t xml:space="preserve">Влияние фактора "Высоких налогов" в сравнении </w:t>
            </w:r>
            <w:r w:rsidRPr="00702C94">
              <w:rPr>
                <w:rFonts w:ascii="PT Sans" w:hAnsi="PT Sans" w:cs="Times New Roman"/>
                <w:sz w:val="28"/>
                <w:szCs w:val="28"/>
              </w:rPr>
              <w:br/>
              <w:t xml:space="preserve">с прошлым годом </w:t>
            </w:r>
            <w:r>
              <w:rPr>
                <w:rFonts w:ascii="PT Sans" w:hAnsi="PT Sans" w:cs="Times New Roman"/>
                <w:sz w:val="28"/>
                <w:szCs w:val="28"/>
              </w:rPr>
              <w:t>снизилось</w:t>
            </w:r>
            <w:r w:rsidRPr="00702C94">
              <w:rPr>
                <w:rFonts w:ascii="PT Sans" w:hAnsi="PT Sans" w:cs="Times New Roman"/>
                <w:sz w:val="28"/>
                <w:szCs w:val="28"/>
              </w:rPr>
              <w:t>: 202</w:t>
            </w:r>
            <w:r>
              <w:rPr>
                <w:rFonts w:ascii="PT Sans" w:hAnsi="PT Sans" w:cs="Times New Roman"/>
                <w:sz w:val="28"/>
                <w:szCs w:val="28"/>
              </w:rPr>
              <w:t>1</w:t>
            </w:r>
            <w:r w:rsidRPr="00702C94">
              <w:rPr>
                <w:rFonts w:ascii="PT Sans" w:hAnsi="PT Sans" w:cs="Times New Roman"/>
                <w:sz w:val="28"/>
                <w:szCs w:val="28"/>
              </w:rPr>
              <w:t xml:space="preserve"> год – 22,5 %, </w:t>
            </w:r>
            <w:r>
              <w:rPr>
                <w:rFonts w:ascii="PT Sans" w:hAnsi="PT Sans" w:cs="Times New Roman"/>
                <w:sz w:val="28"/>
                <w:szCs w:val="28"/>
              </w:rPr>
              <w:br/>
            </w:r>
            <w:r w:rsidRPr="00702C94">
              <w:rPr>
                <w:rFonts w:ascii="PT Sans" w:hAnsi="PT Sans" w:cs="Times New Roman"/>
                <w:sz w:val="28"/>
                <w:szCs w:val="28"/>
              </w:rPr>
              <w:t>2020 год –23,4 %.</w:t>
            </w:r>
          </w:p>
          <w:p w:rsidR="002D680F" w:rsidRPr="002A58CC" w:rsidRDefault="002D680F" w:rsidP="002D680F">
            <w:pPr>
              <w:ind w:firstLine="284"/>
              <w:jc w:val="both"/>
              <w:rPr>
                <w:rFonts w:ascii="PT Sans" w:hAnsi="PT Sans" w:cs="Times New Roman"/>
                <w:sz w:val="28"/>
                <w:szCs w:val="28"/>
              </w:rPr>
            </w:pPr>
            <w:r w:rsidRPr="00702C94">
              <w:rPr>
                <w:rFonts w:ascii="PT Sans" w:hAnsi="PT Sans" w:cs="Times New Roman"/>
                <w:sz w:val="28"/>
                <w:szCs w:val="28"/>
              </w:rPr>
              <w:t>Значимость барьеров к участию предпринимате</w:t>
            </w:r>
            <w:r w:rsidR="0067563B">
              <w:rPr>
                <w:rFonts w:ascii="PT Sans" w:hAnsi="PT Sans" w:cs="Times New Roman"/>
                <w:sz w:val="28"/>
                <w:szCs w:val="28"/>
              </w:rPr>
              <w:t xml:space="preserve">лей </w:t>
            </w:r>
            <w:r w:rsidR="0067563B">
              <w:rPr>
                <w:rFonts w:ascii="PT Sans" w:hAnsi="PT Sans" w:cs="Times New Roman"/>
                <w:sz w:val="28"/>
                <w:szCs w:val="28"/>
              </w:rPr>
              <w:br/>
              <w:t>в государственных закупках</w:t>
            </w:r>
            <w:r w:rsidRPr="00702C94">
              <w:rPr>
                <w:rFonts w:ascii="PT Sans" w:hAnsi="PT Sans" w:cs="Times New Roman"/>
                <w:sz w:val="28"/>
                <w:szCs w:val="28"/>
              </w:rPr>
              <w:t xml:space="preserve"> </w:t>
            </w:r>
            <w:r>
              <w:rPr>
                <w:rFonts w:ascii="PT Sans" w:hAnsi="PT Sans" w:cs="Times New Roman"/>
                <w:sz w:val="28"/>
                <w:szCs w:val="28"/>
              </w:rPr>
              <w:t xml:space="preserve">также </w:t>
            </w:r>
            <w:r w:rsidRPr="00702C94">
              <w:rPr>
                <w:rFonts w:ascii="PT Sans" w:hAnsi="PT Sans" w:cs="Times New Roman"/>
                <w:sz w:val="28"/>
                <w:szCs w:val="28"/>
              </w:rPr>
              <w:t xml:space="preserve">уменьшилась: </w:t>
            </w:r>
            <w:r w:rsidRPr="00702C94">
              <w:rPr>
                <w:rFonts w:ascii="PT Sans" w:hAnsi="PT Sans" w:cs="Times New Roman"/>
                <w:sz w:val="28"/>
                <w:szCs w:val="28"/>
              </w:rPr>
              <w:br/>
              <w:t>с 16,6 % в 2020 году до 14,8 % в 2021 году.</w:t>
            </w:r>
          </w:p>
          <w:p w:rsidR="002D680F" w:rsidRDefault="002D680F" w:rsidP="002D680F">
            <w:pPr>
              <w:pStyle w:val="a3"/>
              <w:ind w:left="0" w:firstLine="284"/>
              <w:jc w:val="both"/>
              <w:rPr>
                <w:rFonts w:ascii="PT Sans" w:hAnsi="PT Sans" w:cs="Times New Roman"/>
                <w:sz w:val="28"/>
                <w:szCs w:val="28"/>
              </w:rPr>
            </w:pPr>
            <w:r w:rsidRPr="002A58CC">
              <w:rPr>
                <w:rFonts w:ascii="PT Sans" w:hAnsi="PT Sans" w:cs="Times New Roman"/>
                <w:color w:val="000000"/>
                <w:sz w:val="28"/>
                <w:szCs w:val="28"/>
              </w:rPr>
              <w:t xml:space="preserve">Порядка </w:t>
            </w:r>
            <w:r>
              <w:rPr>
                <w:rFonts w:ascii="PT Sans" w:hAnsi="PT Sans" w:cs="Times New Roman"/>
                <w:color w:val="000000"/>
                <w:sz w:val="28"/>
                <w:szCs w:val="28"/>
              </w:rPr>
              <w:t>11,7</w:t>
            </w:r>
            <w:r w:rsidRPr="002A58CC">
              <w:rPr>
                <w:rFonts w:ascii="PT Sans" w:hAnsi="PT Sans" w:cs="Times New Roman"/>
                <w:color w:val="000000"/>
                <w:sz w:val="28"/>
                <w:szCs w:val="28"/>
              </w:rPr>
              <w:t xml:space="preserve"> % рес</w:t>
            </w:r>
            <w:r>
              <w:rPr>
                <w:rFonts w:ascii="PT Sans" w:hAnsi="PT Sans" w:cs="Times New Roman"/>
                <w:color w:val="000000"/>
                <w:sz w:val="28"/>
                <w:szCs w:val="28"/>
              </w:rPr>
              <w:t>пондентов указали в анкетах 2021</w:t>
            </w:r>
            <w:r w:rsidRPr="002A58CC">
              <w:rPr>
                <w:rFonts w:ascii="PT Sans" w:hAnsi="PT Sans" w:cs="Times New Roman"/>
                <w:color w:val="000000"/>
                <w:sz w:val="28"/>
                <w:szCs w:val="28"/>
              </w:rPr>
              <w:t xml:space="preserve"> года, что с </w:t>
            </w:r>
            <w:r w:rsidRPr="002A58CC">
              <w:rPr>
                <w:rFonts w:ascii="PT Sans" w:hAnsi="PT Sans" w:cs="Times New Roman"/>
                <w:sz w:val="28"/>
                <w:szCs w:val="28"/>
              </w:rPr>
              <w:t>Барьерами не сталкивались, в 20</w:t>
            </w:r>
            <w:r>
              <w:rPr>
                <w:rFonts w:ascii="PT Sans" w:hAnsi="PT Sans" w:cs="Times New Roman"/>
                <w:sz w:val="28"/>
                <w:szCs w:val="28"/>
              </w:rPr>
              <w:t>20</w:t>
            </w:r>
            <w:r w:rsidRPr="002A58CC">
              <w:rPr>
                <w:rFonts w:ascii="PT Sans" w:hAnsi="PT Sans" w:cs="Times New Roman"/>
                <w:sz w:val="28"/>
                <w:szCs w:val="28"/>
              </w:rPr>
              <w:t xml:space="preserve"> году их доля составляла </w:t>
            </w:r>
            <w:r>
              <w:rPr>
                <w:rFonts w:ascii="PT Sans" w:hAnsi="PT Sans" w:cs="Times New Roman"/>
                <w:sz w:val="28"/>
                <w:szCs w:val="28"/>
              </w:rPr>
              <w:t>9,3</w:t>
            </w:r>
            <w:r w:rsidRPr="002A58CC">
              <w:rPr>
                <w:rFonts w:ascii="PT Sans" w:hAnsi="PT Sans" w:cs="Times New Roman"/>
                <w:sz w:val="28"/>
                <w:szCs w:val="28"/>
              </w:rPr>
              <w:t xml:space="preserve"> %</w:t>
            </w:r>
          </w:p>
          <w:p w:rsidR="002D680F" w:rsidRPr="001B2C8A" w:rsidRDefault="002D680F" w:rsidP="002D680F">
            <w:pPr>
              <w:pStyle w:val="a3"/>
              <w:ind w:left="0" w:firstLine="284"/>
              <w:jc w:val="both"/>
              <w:rPr>
                <w:rFonts w:ascii="PT Sans" w:hAnsi="PT Sans" w:cs="Times New Roman"/>
                <w:sz w:val="28"/>
                <w:szCs w:val="28"/>
              </w:rPr>
            </w:pPr>
          </w:p>
        </w:tc>
        <w:tc>
          <w:tcPr>
            <w:tcW w:w="2929" w:type="dxa"/>
          </w:tcPr>
          <w:p w:rsidR="002D680F" w:rsidRPr="009312C9" w:rsidRDefault="002D680F" w:rsidP="002D680F">
            <w:pPr>
              <w:jc w:val="center"/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</w:pPr>
            <w:r w:rsidRPr="009312C9"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  <w:lastRenderedPageBreak/>
              <w:t>3</w:t>
            </w:r>
            <w:r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  <w:t>7</w:t>
            </w:r>
            <w:r w:rsidRPr="009312C9"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  <w:t>,</w:t>
            </w:r>
            <w:r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  <w:t>3</w:t>
            </w:r>
            <w:r w:rsidRPr="009312C9"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  <w:t xml:space="preserve"> %</w:t>
            </w:r>
          </w:p>
          <w:p w:rsidR="002D680F" w:rsidRPr="004126AA" w:rsidRDefault="002D680F" w:rsidP="002D680F">
            <w:pPr>
              <w:jc w:val="center"/>
              <w:rPr>
                <w:rFonts w:ascii="PT Sans" w:hAnsi="PT Sans" w:cs="Times New Roman"/>
                <w:sz w:val="28"/>
                <w:szCs w:val="28"/>
              </w:rPr>
            </w:pPr>
            <w:r w:rsidRPr="00097DEE">
              <w:rPr>
                <w:rFonts w:ascii="PT Sans" w:hAnsi="PT Sans" w:cs="Times New Roman"/>
                <w:sz w:val="28"/>
                <w:szCs w:val="28"/>
              </w:rPr>
              <w:t>нестабильность российского законодательства</w:t>
            </w:r>
          </w:p>
          <w:p w:rsidR="002D680F" w:rsidRPr="004126AA" w:rsidRDefault="002D680F" w:rsidP="002D680F">
            <w:pPr>
              <w:jc w:val="center"/>
              <w:rPr>
                <w:rFonts w:ascii="PT Sans" w:hAnsi="PT Sans" w:cs="Times New Roman"/>
                <w:sz w:val="28"/>
                <w:szCs w:val="28"/>
              </w:rPr>
            </w:pPr>
            <w:r w:rsidRPr="00097DEE">
              <w:rPr>
                <w:rFonts w:ascii="PT Sans" w:hAnsi="PT Sans" w:cs="Times New Roman"/>
                <w:sz w:val="28"/>
                <w:szCs w:val="28"/>
              </w:rPr>
              <w:t>– основной барьер</w:t>
            </w:r>
          </w:p>
          <w:p w:rsidR="002D680F" w:rsidRPr="004126AA" w:rsidRDefault="002D680F" w:rsidP="002D680F">
            <w:pPr>
              <w:jc w:val="center"/>
              <w:rPr>
                <w:rFonts w:ascii="PT Sans" w:hAnsi="PT Sans" w:cs="Times New Roman"/>
                <w:sz w:val="28"/>
                <w:szCs w:val="28"/>
              </w:rPr>
            </w:pPr>
          </w:p>
          <w:p w:rsidR="002D680F" w:rsidRPr="004126AA" w:rsidRDefault="002D680F" w:rsidP="002D680F">
            <w:pPr>
              <w:jc w:val="center"/>
              <w:rPr>
                <w:rFonts w:ascii="PT Sans" w:hAnsi="PT Sans" w:cs="Times New Roman"/>
                <w:sz w:val="28"/>
                <w:szCs w:val="28"/>
              </w:rPr>
            </w:pPr>
          </w:p>
          <w:p w:rsidR="002D680F" w:rsidRPr="009312C9" w:rsidRDefault="002D680F" w:rsidP="002D680F">
            <w:pPr>
              <w:jc w:val="center"/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</w:pPr>
            <w:r w:rsidRPr="009312C9"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  <w:t>2</w:t>
            </w:r>
            <w:r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  <w:t>2</w:t>
            </w:r>
            <w:r w:rsidRPr="009312C9"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  <w:t>,</w:t>
            </w:r>
            <w:r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  <w:t>5</w:t>
            </w:r>
            <w:r w:rsidRPr="009312C9"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  <w:t xml:space="preserve"> %</w:t>
            </w:r>
          </w:p>
          <w:p w:rsidR="002D680F" w:rsidRPr="00097DEE" w:rsidRDefault="002D680F" w:rsidP="002D680F">
            <w:pPr>
              <w:jc w:val="center"/>
              <w:rPr>
                <w:rFonts w:ascii="PT Sans" w:hAnsi="PT Sans" w:cs="Times New Roman"/>
                <w:sz w:val="28"/>
                <w:szCs w:val="28"/>
              </w:rPr>
            </w:pPr>
            <w:r w:rsidRPr="00097DEE">
              <w:rPr>
                <w:rFonts w:ascii="PT Sans" w:hAnsi="PT Sans" w:cs="Times New Roman"/>
                <w:sz w:val="28"/>
                <w:szCs w:val="28"/>
              </w:rPr>
              <w:t xml:space="preserve">высокие налоги </w:t>
            </w:r>
          </w:p>
          <w:p w:rsidR="002D680F" w:rsidRDefault="002D680F" w:rsidP="002D680F">
            <w:pPr>
              <w:jc w:val="center"/>
              <w:rPr>
                <w:rFonts w:ascii="PT Sans" w:hAnsi="PT Sans" w:cs="Times New Roman"/>
                <w:sz w:val="28"/>
                <w:szCs w:val="28"/>
              </w:rPr>
            </w:pPr>
          </w:p>
          <w:p w:rsidR="002D680F" w:rsidRPr="00097DEE" w:rsidRDefault="002D680F" w:rsidP="002D680F">
            <w:pPr>
              <w:jc w:val="center"/>
              <w:rPr>
                <w:rFonts w:ascii="PT Sans" w:hAnsi="PT Sans" w:cs="Times New Roman"/>
                <w:sz w:val="28"/>
                <w:szCs w:val="28"/>
              </w:rPr>
            </w:pPr>
          </w:p>
          <w:p w:rsidR="002D680F" w:rsidRPr="009312C9" w:rsidRDefault="002D680F" w:rsidP="002D680F">
            <w:pPr>
              <w:jc w:val="center"/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</w:pPr>
            <w:r w:rsidRPr="009312C9"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  <w:t>14,8 %</w:t>
            </w:r>
          </w:p>
          <w:p w:rsidR="002D680F" w:rsidRPr="00097DEE" w:rsidRDefault="002D680F" w:rsidP="002D680F">
            <w:pPr>
              <w:jc w:val="center"/>
              <w:rPr>
                <w:rFonts w:ascii="PT Sans" w:hAnsi="PT Sans" w:cs="Times New Roman"/>
                <w:sz w:val="28"/>
                <w:szCs w:val="28"/>
              </w:rPr>
            </w:pPr>
            <w:r w:rsidRPr="00097DEE">
              <w:rPr>
                <w:rFonts w:ascii="PT Sans" w:hAnsi="PT Sans" w:cs="Times New Roman"/>
                <w:color w:val="000000"/>
                <w:sz w:val="28"/>
                <w:szCs w:val="28"/>
              </w:rPr>
              <w:t xml:space="preserve">ограничение/ сложность доступа </w:t>
            </w:r>
            <w:r w:rsidRPr="00097DEE">
              <w:rPr>
                <w:rFonts w:ascii="PT Sans" w:hAnsi="PT Sans" w:cs="Times New Roman"/>
                <w:color w:val="000000"/>
                <w:sz w:val="28"/>
                <w:szCs w:val="28"/>
              </w:rPr>
              <w:br/>
              <w:t xml:space="preserve">к </w:t>
            </w:r>
            <w:proofErr w:type="spellStart"/>
            <w:r w:rsidRPr="00097DEE">
              <w:rPr>
                <w:rFonts w:ascii="PT Sans" w:hAnsi="PT Sans" w:cs="Times New Roman"/>
                <w:color w:val="000000"/>
                <w:sz w:val="28"/>
                <w:szCs w:val="28"/>
              </w:rPr>
              <w:t>госзакуп</w:t>
            </w:r>
            <w:r>
              <w:rPr>
                <w:rFonts w:ascii="PT Sans" w:hAnsi="PT Sans" w:cs="Times New Roman"/>
                <w:color w:val="000000"/>
                <w:sz w:val="28"/>
                <w:szCs w:val="28"/>
              </w:rPr>
              <w:t>кам</w:t>
            </w:r>
            <w:proofErr w:type="spellEnd"/>
          </w:p>
          <w:p w:rsidR="002D680F" w:rsidRPr="00097DEE" w:rsidRDefault="002D680F" w:rsidP="002D680F">
            <w:pPr>
              <w:jc w:val="center"/>
              <w:rPr>
                <w:rFonts w:ascii="PT Sans" w:hAnsi="PT Sans" w:cs="Times New Roman"/>
                <w:sz w:val="28"/>
                <w:szCs w:val="28"/>
              </w:rPr>
            </w:pPr>
          </w:p>
          <w:p w:rsidR="002D680F" w:rsidRPr="00097DEE" w:rsidRDefault="002D680F" w:rsidP="002D680F">
            <w:pPr>
              <w:jc w:val="center"/>
              <w:rPr>
                <w:rFonts w:ascii="PT Sans" w:hAnsi="PT Sans" w:cs="Times New Roman"/>
                <w:sz w:val="28"/>
                <w:szCs w:val="28"/>
              </w:rPr>
            </w:pPr>
          </w:p>
        </w:tc>
      </w:tr>
      <w:tr w:rsidR="002D680F" w:rsidRPr="00097DEE" w:rsidTr="002D680F">
        <w:tc>
          <w:tcPr>
            <w:tcW w:w="6946" w:type="dxa"/>
          </w:tcPr>
          <w:p w:rsidR="002D680F" w:rsidRPr="00B52665" w:rsidRDefault="002D680F" w:rsidP="002D680F">
            <w:pPr>
              <w:ind w:firstLine="284"/>
              <w:jc w:val="both"/>
              <w:rPr>
                <w:rFonts w:ascii="PT Sans" w:hAnsi="PT Sans" w:cs="Times New Roman"/>
                <w:sz w:val="28"/>
                <w:szCs w:val="28"/>
              </w:rPr>
            </w:pPr>
            <w:r>
              <w:rPr>
                <w:rFonts w:ascii="PT Sans" w:hAnsi="PT Sans" w:cs="Times New Roman"/>
                <w:sz w:val="28"/>
                <w:szCs w:val="28"/>
              </w:rPr>
              <w:lastRenderedPageBreak/>
              <w:t>6. </w:t>
            </w:r>
            <w:r w:rsidRPr="00B32397">
              <w:rPr>
                <w:rFonts w:ascii="PT Sans" w:hAnsi="PT Sans" w:cs="Times New Roman"/>
                <w:sz w:val="28"/>
                <w:szCs w:val="28"/>
              </w:rPr>
              <w:t xml:space="preserve">Наиболее популярным способом повышения конкурентоспособности для предпринимателей традиционно </w:t>
            </w:r>
            <w:r>
              <w:rPr>
                <w:rFonts w:ascii="PT Sans" w:hAnsi="PT Sans" w:cs="Times New Roman"/>
                <w:sz w:val="28"/>
                <w:szCs w:val="28"/>
              </w:rPr>
              <w:t>являются</w:t>
            </w:r>
            <w:r w:rsidRPr="00B32397">
              <w:rPr>
                <w:rFonts w:ascii="PT Sans" w:hAnsi="PT Sans" w:cs="Times New Roman"/>
                <w:sz w:val="28"/>
                <w:szCs w:val="28"/>
              </w:rPr>
              <w:t xml:space="preserve">: </w:t>
            </w:r>
            <w:r w:rsidRPr="00225908">
              <w:rPr>
                <w:rFonts w:ascii="PT Sans" w:hAnsi="PT Sans" w:cs="Times New Roman"/>
                <w:sz w:val="28"/>
                <w:szCs w:val="28"/>
              </w:rPr>
              <w:t>обучение и переподготовка персонала – 35,4 %, новые способы продвижения продукции (маркетинговые стратегии) – 25,6 %</w:t>
            </w:r>
            <w:r>
              <w:rPr>
                <w:rFonts w:ascii="PT Sans" w:hAnsi="PT Sans" w:cs="Times New Roman"/>
                <w:sz w:val="28"/>
                <w:szCs w:val="28"/>
              </w:rPr>
              <w:t>,</w:t>
            </w:r>
            <w:r w:rsidRPr="00225908">
              <w:rPr>
                <w:rFonts w:ascii="PT Sans" w:hAnsi="PT Sans" w:cs="Times New Roman"/>
                <w:sz w:val="28"/>
                <w:szCs w:val="28"/>
              </w:rPr>
              <w:t xml:space="preserve"> приобретение технического оборудования – 21,5 %. Вместе с тем 7,4 % не предпринимали никаких действий для повышения конкурентоспособности </w:t>
            </w:r>
            <w:r>
              <w:rPr>
                <w:rFonts w:ascii="PT Sans" w:hAnsi="PT Sans" w:cs="Times New Roman"/>
                <w:sz w:val="28"/>
                <w:szCs w:val="28"/>
              </w:rPr>
              <w:br/>
            </w:r>
            <w:r w:rsidRPr="00225908">
              <w:rPr>
                <w:rFonts w:ascii="PT Sans" w:hAnsi="PT Sans" w:cs="Times New Roman"/>
                <w:sz w:val="28"/>
                <w:szCs w:val="28"/>
              </w:rPr>
              <w:t>(в 2020 году доля составляла – 15,6 %)</w:t>
            </w:r>
          </w:p>
        </w:tc>
        <w:tc>
          <w:tcPr>
            <w:tcW w:w="2929" w:type="dxa"/>
          </w:tcPr>
          <w:p w:rsidR="002D680F" w:rsidRPr="00232376" w:rsidRDefault="002D680F" w:rsidP="002D680F">
            <w:pPr>
              <w:jc w:val="center"/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</w:pPr>
            <w:r w:rsidRPr="00232376">
              <w:rPr>
                <w:rFonts w:ascii="PT Sans" w:hAnsi="PT Sans" w:cs="Times New Roman"/>
                <w:b/>
                <w:color w:val="C0504D" w:themeColor="accent2"/>
                <w:sz w:val="40"/>
                <w:szCs w:val="40"/>
              </w:rPr>
              <w:t>35,4 %</w:t>
            </w:r>
          </w:p>
          <w:p w:rsidR="002D680F" w:rsidRPr="00B52665" w:rsidRDefault="002D680F" w:rsidP="002D680F">
            <w:pPr>
              <w:jc w:val="center"/>
              <w:rPr>
                <w:rFonts w:ascii="PT Sans" w:hAnsi="PT Sans" w:cs="Times New Roman"/>
                <w:sz w:val="28"/>
                <w:szCs w:val="28"/>
              </w:rPr>
            </w:pPr>
            <w:r>
              <w:rPr>
                <w:rFonts w:ascii="PT Sans" w:hAnsi="PT Sans" w:cs="Times New Roman"/>
                <w:sz w:val="28"/>
                <w:szCs w:val="28"/>
              </w:rPr>
              <w:t>обучение и переподготовка персонала</w:t>
            </w:r>
          </w:p>
          <w:p w:rsidR="002D680F" w:rsidRDefault="002D680F" w:rsidP="002D680F">
            <w:pPr>
              <w:jc w:val="center"/>
              <w:rPr>
                <w:rFonts w:ascii="PT Sans" w:hAnsi="PT Sans" w:cs="Times New Roman"/>
                <w:b/>
                <w:color w:val="1F497D" w:themeColor="text2"/>
                <w:sz w:val="40"/>
                <w:szCs w:val="40"/>
              </w:rPr>
            </w:pPr>
          </w:p>
        </w:tc>
      </w:tr>
    </w:tbl>
    <w:p w:rsidR="002D680F" w:rsidRDefault="002D680F" w:rsidP="002D680F">
      <w:pPr>
        <w:spacing w:after="0" w:line="240" w:lineRule="auto"/>
        <w:rPr>
          <w:rFonts w:ascii="PT Sans" w:hAnsi="PT Sans" w:cs="Times New Roman"/>
          <w:b/>
          <w:sz w:val="28"/>
          <w:szCs w:val="28"/>
        </w:rPr>
      </w:pPr>
    </w:p>
    <w:p w:rsidR="002D680F" w:rsidRDefault="002D680F" w:rsidP="002D680F">
      <w:pPr>
        <w:rPr>
          <w:rFonts w:ascii="PT Sans" w:hAnsi="PT Sans" w:cs="Times New Roman"/>
          <w:b/>
          <w:sz w:val="28"/>
          <w:szCs w:val="28"/>
        </w:rPr>
      </w:pPr>
      <w:r>
        <w:rPr>
          <w:rFonts w:ascii="PT Sans" w:hAnsi="PT Sans" w:cs="Times New Roman"/>
          <w:b/>
          <w:sz w:val="28"/>
          <w:szCs w:val="28"/>
        </w:rPr>
        <w:br w:type="page"/>
      </w:r>
    </w:p>
    <w:p w:rsidR="002D680F" w:rsidRPr="00885328" w:rsidRDefault="002D680F" w:rsidP="002D680F">
      <w:pPr>
        <w:spacing w:after="0" w:line="240" w:lineRule="auto"/>
        <w:jc w:val="center"/>
        <w:rPr>
          <w:rFonts w:ascii="PT Sans" w:hAnsi="PT Sans" w:cs="Times New Roman"/>
          <w:b/>
          <w:sz w:val="28"/>
          <w:szCs w:val="28"/>
          <w:highlight w:val="yellow"/>
        </w:rPr>
      </w:pPr>
      <w:r w:rsidRPr="00CD0492">
        <w:rPr>
          <w:rFonts w:ascii="PT Sans" w:hAnsi="PT Sans" w:cs="Times New Roman"/>
          <w:b/>
          <w:sz w:val="28"/>
          <w:szCs w:val="28"/>
        </w:rPr>
        <w:lastRenderedPageBreak/>
        <w:t xml:space="preserve">II. ОЦЕНКА </w:t>
      </w:r>
      <w:r w:rsidRPr="00F00A11">
        <w:rPr>
          <w:rFonts w:ascii="PT Sans" w:hAnsi="PT Sans" w:cs="Times New Roman"/>
          <w:b/>
          <w:sz w:val="28"/>
          <w:szCs w:val="28"/>
          <w:u w:val="single"/>
        </w:rPr>
        <w:t>ПОТРЕБИТЕЛЯМИ</w:t>
      </w:r>
      <w:r w:rsidRPr="00CD0492">
        <w:rPr>
          <w:rFonts w:ascii="PT Sans" w:hAnsi="PT Sans" w:cs="Times New Roman"/>
          <w:b/>
          <w:sz w:val="28"/>
          <w:szCs w:val="28"/>
        </w:rPr>
        <w:t xml:space="preserve"> УРОВНЯ КОНКУРЕНЦИИ</w:t>
      </w:r>
    </w:p>
    <w:p w:rsidR="002D680F" w:rsidRPr="00885328" w:rsidRDefault="002D680F" w:rsidP="002D680F">
      <w:pPr>
        <w:spacing w:after="0" w:line="240" w:lineRule="auto"/>
        <w:jc w:val="center"/>
        <w:rPr>
          <w:rFonts w:ascii="PT Sans" w:hAnsi="PT Sans" w:cs="Times New Roman"/>
          <w:b/>
          <w:sz w:val="28"/>
          <w:szCs w:val="28"/>
          <w:highlight w:val="yellow"/>
        </w:rPr>
      </w:pPr>
    </w:p>
    <w:tbl>
      <w:tblPr>
        <w:tblStyle w:val="a5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946"/>
        <w:gridCol w:w="2552"/>
      </w:tblGrid>
      <w:tr w:rsidR="002D680F" w:rsidRPr="00885328" w:rsidTr="002D680F">
        <w:tc>
          <w:tcPr>
            <w:tcW w:w="6946" w:type="dxa"/>
          </w:tcPr>
          <w:p w:rsidR="002D680F" w:rsidRPr="00352E9C" w:rsidRDefault="002D680F" w:rsidP="002D680F">
            <w:pPr>
              <w:ind w:firstLine="284"/>
              <w:jc w:val="both"/>
              <w:rPr>
                <w:rFonts w:ascii="PT Sans" w:hAnsi="PT Sans" w:cs="Times New Roman"/>
                <w:sz w:val="28"/>
                <w:szCs w:val="28"/>
              </w:rPr>
            </w:pPr>
            <w:r w:rsidRPr="00D2245C">
              <w:rPr>
                <w:rFonts w:ascii="PT Sans" w:hAnsi="PT Sans" w:cs="Times New Roman"/>
                <w:sz w:val="28"/>
                <w:szCs w:val="28"/>
              </w:rPr>
              <w:t xml:space="preserve">1. По мнению потребителей, </w:t>
            </w:r>
            <w:r w:rsidRPr="00D2245C">
              <w:rPr>
                <w:rFonts w:ascii="PT Sans" w:hAnsi="PT Sans" w:cs="Times New Roman"/>
                <w:b/>
                <w:sz w:val="28"/>
                <w:szCs w:val="28"/>
              </w:rPr>
              <w:t>наибольшее увеличение числа компаний в течение последних 3-х лет</w:t>
            </w:r>
            <w:r>
              <w:rPr>
                <w:rFonts w:ascii="PT Sans" w:hAnsi="PT Sans" w:cs="Times New Roman"/>
                <w:sz w:val="28"/>
                <w:szCs w:val="28"/>
              </w:rPr>
              <w:t xml:space="preserve"> произошло на рынке</w:t>
            </w:r>
            <w:r w:rsidRPr="001547FD">
              <w:rPr>
                <w:rFonts w:ascii="PT Sans" w:hAnsi="PT Sans" w:cs="Times New Roman"/>
                <w:sz w:val="28"/>
                <w:szCs w:val="28"/>
              </w:rPr>
              <w:t xml:space="preserve"> ритуальных услуг, оказания услуг по перевозке пассажиров и багажа легковым такси, оказания услуг по перевозке пассажиров автомобильным транспортом по муниципальным маршрутам регулярных перевозок</w:t>
            </w:r>
            <w:r w:rsidRPr="00E16731">
              <w:rPr>
                <w:rFonts w:ascii="PT Sans" w:hAnsi="PT Sans" w:cs="Times New Roman"/>
                <w:sz w:val="28"/>
                <w:szCs w:val="28"/>
              </w:rPr>
              <w:t xml:space="preserve"> </w:t>
            </w:r>
          </w:p>
          <w:p w:rsidR="002D680F" w:rsidRDefault="002D680F" w:rsidP="002D680F">
            <w:pPr>
              <w:ind w:firstLine="284"/>
              <w:rPr>
                <w:sz w:val="28"/>
                <w:szCs w:val="28"/>
              </w:rPr>
            </w:pPr>
          </w:p>
          <w:p w:rsidR="002D680F" w:rsidRDefault="002D680F" w:rsidP="002D680F">
            <w:pPr>
              <w:ind w:firstLine="284"/>
              <w:rPr>
                <w:sz w:val="28"/>
                <w:szCs w:val="28"/>
              </w:rPr>
            </w:pPr>
          </w:p>
          <w:p w:rsidR="002D680F" w:rsidRDefault="002D680F" w:rsidP="002D680F">
            <w:pPr>
              <w:ind w:firstLine="284"/>
              <w:rPr>
                <w:sz w:val="28"/>
                <w:szCs w:val="28"/>
              </w:rPr>
            </w:pPr>
          </w:p>
          <w:p w:rsidR="0049124F" w:rsidRPr="0049124F" w:rsidRDefault="0049124F" w:rsidP="002D680F">
            <w:pPr>
              <w:ind w:firstLine="284"/>
              <w:rPr>
                <w:sz w:val="12"/>
                <w:szCs w:val="12"/>
              </w:rPr>
            </w:pPr>
          </w:p>
          <w:p w:rsidR="002D680F" w:rsidRPr="00B60E12" w:rsidRDefault="002D680F" w:rsidP="002D680F">
            <w:pPr>
              <w:ind w:firstLine="284"/>
              <w:jc w:val="both"/>
              <w:rPr>
                <w:rFonts w:ascii="PT Sans" w:hAnsi="PT Sans" w:cs="Times New Roman"/>
                <w:sz w:val="28"/>
                <w:szCs w:val="28"/>
                <w:highlight w:val="yellow"/>
              </w:rPr>
            </w:pPr>
            <w:r w:rsidRPr="00D2245C">
              <w:rPr>
                <w:rFonts w:ascii="PT Sans" w:hAnsi="PT Sans" w:cs="Times New Roman"/>
                <w:b/>
                <w:sz w:val="28"/>
                <w:szCs w:val="28"/>
              </w:rPr>
              <w:t>Снижение числа организаций</w:t>
            </w:r>
            <w:r w:rsidRPr="00D2245C">
              <w:rPr>
                <w:rFonts w:ascii="PT Sans" w:hAnsi="PT Sans" w:cs="Times New Roman"/>
                <w:sz w:val="28"/>
                <w:szCs w:val="28"/>
              </w:rPr>
              <w:t>, по мнению проанкетированных граждан, отмечено, преимущественно на рынке</w:t>
            </w:r>
            <w:r>
              <w:rPr>
                <w:rFonts w:ascii="PT Sans" w:hAnsi="PT Sans" w:cs="Times New Roman"/>
                <w:sz w:val="28"/>
                <w:szCs w:val="28"/>
              </w:rPr>
              <w:t xml:space="preserve"> </w:t>
            </w:r>
            <w:r w:rsidRPr="001547FD">
              <w:rPr>
                <w:rFonts w:ascii="PT Sans" w:hAnsi="PT Sans" w:cs="Times New Roman"/>
                <w:sz w:val="28"/>
                <w:szCs w:val="28"/>
              </w:rPr>
              <w:t>выполнения работ по благоустройству городской среды, дорожной деятельности (за исключением проектирования), выполнения работ по содержанию и текущему ремонту общего имущества собственников помещений в многоквартирном доме</w:t>
            </w:r>
          </w:p>
        </w:tc>
        <w:tc>
          <w:tcPr>
            <w:tcW w:w="2552" w:type="dxa"/>
          </w:tcPr>
          <w:p w:rsidR="002D680F" w:rsidRDefault="002D680F" w:rsidP="002D680F">
            <w:pPr>
              <w:jc w:val="center"/>
              <w:rPr>
                <w:rFonts w:ascii="PT Sans" w:hAnsi="PT Sans" w:cs="Times New Roman"/>
                <w:sz w:val="26"/>
                <w:szCs w:val="26"/>
              </w:rPr>
            </w:pPr>
            <w:r>
              <w:rPr>
                <w:rFonts w:ascii="PT Sans" w:hAnsi="PT Sans" w:cs="Times New Roman"/>
                <w:sz w:val="26"/>
                <w:szCs w:val="26"/>
              </w:rPr>
              <w:t>рынки лидеры</w:t>
            </w:r>
          </w:p>
          <w:p w:rsidR="002D680F" w:rsidRDefault="002D680F" w:rsidP="002D680F">
            <w:pPr>
              <w:rPr>
                <w:rFonts w:ascii="PT Sans" w:hAnsi="PT Sans" w:cs="Times New Roman"/>
                <w:sz w:val="26"/>
                <w:szCs w:val="26"/>
              </w:rPr>
            </w:pPr>
            <w:r>
              <w:rPr>
                <w:rFonts w:ascii="PT Sans" w:hAnsi="PT Sans"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220345</wp:posOffset>
                  </wp:positionH>
                  <wp:positionV relativeFrom="paragraph">
                    <wp:posOffset>8255</wp:posOffset>
                  </wp:positionV>
                  <wp:extent cx="883285" cy="712470"/>
                  <wp:effectExtent l="19050" t="0" r="0" b="0"/>
                  <wp:wrapTight wrapText="bothSides">
                    <wp:wrapPolygon edited="0">
                      <wp:start x="1398" y="578"/>
                      <wp:lineTo x="-466" y="5198"/>
                      <wp:lineTo x="0" y="19059"/>
                      <wp:lineTo x="1398" y="20214"/>
                      <wp:lineTo x="20032" y="20214"/>
                      <wp:lineTo x="20497" y="20214"/>
                      <wp:lineTo x="20963" y="19636"/>
                      <wp:lineTo x="20963" y="19059"/>
                      <wp:lineTo x="21429" y="10396"/>
                      <wp:lineTo x="21429" y="6353"/>
                      <wp:lineTo x="20963" y="2310"/>
                      <wp:lineTo x="20032" y="578"/>
                      <wp:lineTo x="1398" y="578"/>
                    </wp:wrapPolygon>
                  </wp:wrapTight>
                  <wp:docPr id="34" name="Рисунок 17" descr="C:\Users\nrudenko.ECC1\Desktop\taksi-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nrudenko.ECC1\Desktop\taksi-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285" cy="7124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D680F" w:rsidRDefault="002D680F" w:rsidP="002D680F">
            <w:pPr>
              <w:rPr>
                <w:rFonts w:ascii="PT Sans" w:hAnsi="PT Sans" w:cs="Times New Roman"/>
                <w:sz w:val="26"/>
                <w:szCs w:val="26"/>
              </w:rPr>
            </w:pPr>
          </w:p>
          <w:p w:rsidR="002D680F" w:rsidRDefault="002D680F" w:rsidP="002D680F">
            <w:pPr>
              <w:rPr>
                <w:rFonts w:ascii="PT Sans" w:hAnsi="PT Sans" w:cs="Times New Roman"/>
                <w:sz w:val="26"/>
                <w:szCs w:val="26"/>
              </w:rPr>
            </w:pPr>
          </w:p>
          <w:p w:rsidR="002D680F" w:rsidRDefault="002D680F" w:rsidP="002D680F">
            <w:pPr>
              <w:jc w:val="center"/>
              <w:rPr>
                <w:rFonts w:ascii="PT Sans" w:hAnsi="PT Sans" w:cs="Times New Roman"/>
                <w:sz w:val="26"/>
                <w:szCs w:val="26"/>
              </w:rPr>
            </w:pPr>
          </w:p>
          <w:p w:rsidR="002D680F" w:rsidRDefault="002D680F" w:rsidP="002D680F">
            <w:pPr>
              <w:jc w:val="center"/>
              <w:rPr>
                <w:rFonts w:ascii="PT Sans" w:hAnsi="PT Sans" w:cs="Times New Roman"/>
                <w:sz w:val="26"/>
                <w:szCs w:val="26"/>
              </w:rPr>
            </w:pPr>
          </w:p>
          <w:p w:rsidR="002D680F" w:rsidRDefault="002D680F" w:rsidP="002D680F">
            <w:pPr>
              <w:jc w:val="center"/>
              <w:rPr>
                <w:rFonts w:ascii="PT Sans" w:hAnsi="PT Sans" w:cs="Times New Roman"/>
                <w:sz w:val="26"/>
                <w:szCs w:val="26"/>
              </w:rPr>
            </w:pPr>
            <w:r w:rsidRPr="008950FD">
              <w:rPr>
                <w:rFonts w:ascii="PT Sans" w:hAnsi="PT Sans" w:cs="Times New Roman"/>
                <w:noProof/>
                <w:sz w:val="26"/>
                <w:szCs w:val="26"/>
              </w:rPr>
              <w:drawing>
                <wp:inline distT="0" distB="0" distL="0" distR="0">
                  <wp:extent cx="924551" cy="661338"/>
                  <wp:effectExtent l="19050" t="0" r="8899" b="0"/>
                  <wp:docPr id="35" name="Рисунок 5" descr="C:\Users\aakbulatova\Desktop\картинка 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aakbulatova\Desktop\картинка 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7306" cy="6633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680F" w:rsidRDefault="002D680F" w:rsidP="002D680F">
            <w:pPr>
              <w:rPr>
                <w:rFonts w:ascii="PT Sans" w:hAnsi="PT Sans" w:cs="Times New Roman"/>
                <w:sz w:val="26"/>
                <w:szCs w:val="26"/>
              </w:rPr>
            </w:pPr>
          </w:p>
          <w:p w:rsidR="002D680F" w:rsidRDefault="002D680F" w:rsidP="002D680F">
            <w:pPr>
              <w:rPr>
                <w:rFonts w:ascii="PT Sans" w:hAnsi="PT Sans" w:cs="Times New Roman"/>
                <w:sz w:val="26"/>
                <w:szCs w:val="26"/>
              </w:rPr>
            </w:pPr>
          </w:p>
          <w:p w:rsidR="002D680F" w:rsidRDefault="002D680F" w:rsidP="002D680F">
            <w:pPr>
              <w:jc w:val="center"/>
              <w:rPr>
                <w:rFonts w:ascii="PT Sans" w:hAnsi="PT Sans" w:cs="Times New Roman"/>
                <w:sz w:val="26"/>
                <w:szCs w:val="26"/>
              </w:rPr>
            </w:pPr>
            <w:r w:rsidRPr="0051606B">
              <w:rPr>
                <w:rFonts w:ascii="PT Sans" w:hAnsi="PT Sans" w:cs="Times New Roman"/>
                <w:sz w:val="26"/>
                <w:szCs w:val="26"/>
              </w:rPr>
              <w:t>рынки аутсайдеры</w:t>
            </w:r>
          </w:p>
          <w:p w:rsidR="002D680F" w:rsidRPr="00A43197" w:rsidRDefault="002D680F" w:rsidP="002D680F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8950FD">
              <w:rPr>
                <w:rFonts w:ascii="PT Sans" w:hAnsi="PT Sans" w:cs="Times New Roman"/>
                <w:noProof/>
                <w:sz w:val="20"/>
                <w:szCs w:val="20"/>
              </w:rPr>
              <w:drawing>
                <wp:inline distT="0" distB="0" distL="0" distR="0">
                  <wp:extent cx="1049730" cy="769567"/>
                  <wp:effectExtent l="19050" t="0" r="0" b="0"/>
                  <wp:docPr id="36" name="Рисунок 4" descr="C:\Users\aakbulatova\Desktop\картин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akbulatova\Desktop\картин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0412" cy="7627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680F" w:rsidRDefault="002D680F" w:rsidP="002D680F">
            <w:pPr>
              <w:rPr>
                <w:rFonts w:ascii="PT Sans" w:hAnsi="PT Sans" w:cs="Times New Roman"/>
                <w:sz w:val="26"/>
                <w:szCs w:val="26"/>
                <w:highlight w:val="yellow"/>
              </w:rPr>
            </w:pPr>
          </w:p>
          <w:p w:rsidR="002D680F" w:rsidRDefault="002D680F" w:rsidP="002D680F">
            <w:pPr>
              <w:rPr>
                <w:rFonts w:ascii="PT Sans" w:hAnsi="PT Sans" w:cs="Times New Roman"/>
                <w:sz w:val="26"/>
                <w:szCs w:val="26"/>
                <w:highlight w:val="yellow"/>
              </w:rPr>
            </w:pPr>
            <w:r w:rsidRPr="008950FD">
              <w:rPr>
                <w:rFonts w:ascii="PT Sans" w:hAnsi="PT Sans" w:cs="Times New Roman"/>
                <w:noProof/>
                <w:sz w:val="26"/>
                <w:szCs w:val="26"/>
              </w:rPr>
              <w:drawing>
                <wp:inline distT="0" distB="0" distL="0" distR="0">
                  <wp:extent cx="1350645" cy="771099"/>
                  <wp:effectExtent l="19050" t="0" r="1905" b="0"/>
                  <wp:docPr id="37" name="Рисунок 1" descr="H:\Torg\Personal\Акбулатова\1 на отправку\23.12 новое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:\Torg\Personal\Акбулатова\1 на отправку\23.12 новое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7034" cy="76903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680F" w:rsidRPr="00085104" w:rsidRDefault="002D680F" w:rsidP="002D680F">
            <w:pPr>
              <w:rPr>
                <w:rFonts w:ascii="PT Sans" w:hAnsi="PT Sans" w:cs="Times New Roman"/>
                <w:sz w:val="4"/>
                <w:szCs w:val="4"/>
                <w:highlight w:val="yellow"/>
              </w:rPr>
            </w:pPr>
          </w:p>
          <w:p w:rsidR="002D680F" w:rsidRPr="00AE521E" w:rsidRDefault="002D680F" w:rsidP="002D680F">
            <w:pPr>
              <w:rPr>
                <w:rFonts w:ascii="PT Sans" w:hAnsi="PT Sans" w:cs="Times New Roman"/>
                <w:sz w:val="26"/>
                <w:szCs w:val="26"/>
                <w:highlight w:val="yellow"/>
              </w:rPr>
            </w:pPr>
          </w:p>
        </w:tc>
      </w:tr>
    </w:tbl>
    <w:p w:rsidR="002D680F" w:rsidRDefault="002D680F" w:rsidP="002D680F">
      <w:pPr>
        <w:pStyle w:val="a3"/>
        <w:spacing w:after="0" w:line="24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</w:p>
    <w:p w:rsidR="002D680F" w:rsidRPr="005B223C" w:rsidRDefault="002D680F" w:rsidP="002D680F">
      <w:pPr>
        <w:pStyle w:val="a3"/>
        <w:spacing w:after="0" w:line="24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5B223C">
        <w:rPr>
          <w:rFonts w:ascii="PT Sans" w:hAnsi="PT Sans" w:cs="Times New Roman"/>
          <w:sz w:val="28"/>
          <w:szCs w:val="28"/>
        </w:rPr>
        <w:t xml:space="preserve">2. В рамках оценки уровня </w:t>
      </w:r>
      <w:r w:rsidRPr="005B223C">
        <w:rPr>
          <w:rFonts w:ascii="PT Sans" w:hAnsi="PT Sans" w:cs="Times New Roman"/>
          <w:b/>
          <w:sz w:val="28"/>
          <w:szCs w:val="28"/>
        </w:rPr>
        <w:t>наличия организаций, предоставляющих товары, работы и услуги на рынках Омской области</w:t>
      </w:r>
      <w:r w:rsidRPr="005B223C">
        <w:rPr>
          <w:rFonts w:ascii="PT Sans" w:hAnsi="PT Sans" w:cs="Times New Roman"/>
          <w:sz w:val="28"/>
          <w:szCs w:val="28"/>
        </w:rPr>
        <w:t xml:space="preserve">, большинство потребителей – респондентов считают: </w:t>
      </w:r>
    </w:p>
    <w:p w:rsidR="002D680F" w:rsidRDefault="002D680F" w:rsidP="002D680F">
      <w:pPr>
        <w:pStyle w:val="a3"/>
        <w:spacing w:after="0" w:line="24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5B223C">
        <w:rPr>
          <w:rFonts w:ascii="PT Sans" w:hAnsi="PT Sans" w:cs="Times New Roman"/>
          <w:sz w:val="28"/>
          <w:szCs w:val="28"/>
        </w:rPr>
        <w:t>1) </w:t>
      </w:r>
      <w:r w:rsidRPr="005B223C">
        <w:rPr>
          <w:rFonts w:ascii="PT Sans" w:hAnsi="PT Sans" w:cs="Times New Roman"/>
          <w:b/>
          <w:sz w:val="28"/>
          <w:szCs w:val="28"/>
        </w:rPr>
        <w:t>"Избыточным" и "достаточным"</w:t>
      </w:r>
      <w:r w:rsidRPr="005B223C">
        <w:rPr>
          <w:rFonts w:ascii="PT Sans" w:hAnsi="PT Sans" w:cs="Times New Roman"/>
          <w:sz w:val="28"/>
          <w:szCs w:val="28"/>
        </w:rPr>
        <w:t xml:space="preserve"> число организаций: </w:t>
      </w:r>
    </w:p>
    <w:p w:rsidR="002D680F" w:rsidRPr="00771F42" w:rsidRDefault="002D680F" w:rsidP="002D680F">
      <w:pPr>
        <w:spacing w:after="0" w:line="24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5B223C">
        <w:rPr>
          <w:rFonts w:ascii="PT Sans" w:hAnsi="PT Sans" w:cs="Times New Roman"/>
          <w:sz w:val="28"/>
          <w:szCs w:val="28"/>
        </w:rPr>
        <w:t xml:space="preserve">на рынке </w:t>
      </w:r>
      <w:r w:rsidRPr="00771F42">
        <w:rPr>
          <w:rFonts w:ascii="PT Sans" w:hAnsi="PT Sans" w:cs="Times New Roman"/>
          <w:sz w:val="28"/>
          <w:szCs w:val="28"/>
        </w:rPr>
        <w:t>услуг связи, в том числе услуг по предоставлению широкополосного доступа к информационно-телекоммуникационной сети "Интернет" (77,6 %);</w:t>
      </w:r>
    </w:p>
    <w:p w:rsidR="002D680F" w:rsidRPr="00771F42" w:rsidRDefault="002D680F" w:rsidP="002D680F">
      <w:pPr>
        <w:spacing w:after="0" w:line="24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5B223C">
        <w:rPr>
          <w:rFonts w:ascii="PT Sans" w:hAnsi="PT Sans" w:cs="Times New Roman"/>
          <w:sz w:val="28"/>
          <w:szCs w:val="28"/>
        </w:rPr>
        <w:t xml:space="preserve">на рынке </w:t>
      </w:r>
      <w:r w:rsidRPr="00771F42">
        <w:rPr>
          <w:rFonts w:ascii="PT Sans" w:hAnsi="PT Sans" w:cs="Times New Roman"/>
          <w:sz w:val="28"/>
          <w:szCs w:val="28"/>
        </w:rPr>
        <w:t>ритуальных услуг (65,5 %);</w:t>
      </w:r>
    </w:p>
    <w:p w:rsidR="002D680F" w:rsidRPr="00771F42" w:rsidRDefault="002D680F" w:rsidP="002D680F">
      <w:pPr>
        <w:spacing w:after="0" w:line="24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5B223C">
        <w:rPr>
          <w:rFonts w:ascii="PT Sans" w:hAnsi="PT Sans" w:cs="Times New Roman"/>
          <w:sz w:val="28"/>
          <w:szCs w:val="28"/>
        </w:rPr>
        <w:t xml:space="preserve">на рынке </w:t>
      </w:r>
      <w:r w:rsidRPr="00771F42">
        <w:rPr>
          <w:rFonts w:ascii="PT Sans" w:hAnsi="PT Sans" w:cs="Times New Roman"/>
          <w:sz w:val="28"/>
          <w:szCs w:val="28"/>
        </w:rPr>
        <w:t xml:space="preserve">оказания услуг по перевозке пассажиров автомобильным транспортом по муниципальным маршрутам регулярных перевозок </w:t>
      </w:r>
      <w:r w:rsidRPr="00771F42">
        <w:rPr>
          <w:rFonts w:ascii="PT Sans" w:hAnsi="PT Sans" w:cs="Times New Roman"/>
          <w:sz w:val="28"/>
          <w:szCs w:val="28"/>
        </w:rPr>
        <w:br/>
        <w:t>(63,4 %).</w:t>
      </w:r>
    </w:p>
    <w:p w:rsidR="002D680F" w:rsidRPr="005B223C" w:rsidRDefault="002D680F" w:rsidP="002D680F">
      <w:pPr>
        <w:pStyle w:val="a3"/>
        <w:spacing w:after="0" w:line="24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</w:p>
    <w:p w:rsidR="002D680F" w:rsidRDefault="002D680F" w:rsidP="002D680F">
      <w:pPr>
        <w:pStyle w:val="a3"/>
        <w:spacing w:after="0" w:line="24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5B223C">
        <w:rPr>
          <w:rFonts w:ascii="PT Sans" w:hAnsi="PT Sans" w:cs="Times New Roman"/>
          <w:sz w:val="28"/>
          <w:szCs w:val="28"/>
        </w:rPr>
        <w:t>2) </w:t>
      </w:r>
      <w:r w:rsidRPr="005B223C">
        <w:rPr>
          <w:rFonts w:ascii="PT Sans" w:hAnsi="PT Sans" w:cs="Times New Roman"/>
          <w:b/>
          <w:sz w:val="28"/>
          <w:szCs w:val="28"/>
        </w:rPr>
        <w:t xml:space="preserve">"Мало" и "Нет совсем" </w:t>
      </w:r>
      <w:r w:rsidRPr="005B223C">
        <w:rPr>
          <w:rFonts w:ascii="PT Sans" w:hAnsi="PT Sans" w:cs="Times New Roman"/>
          <w:sz w:val="28"/>
          <w:szCs w:val="28"/>
        </w:rPr>
        <w:t>организаций:</w:t>
      </w:r>
    </w:p>
    <w:p w:rsidR="002D680F" w:rsidRPr="00771F42" w:rsidRDefault="002D680F" w:rsidP="002D680F">
      <w:pPr>
        <w:spacing w:after="0" w:line="24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5B223C">
        <w:rPr>
          <w:rFonts w:ascii="PT Sans" w:hAnsi="PT Sans" w:cs="Times New Roman"/>
          <w:sz w:val="28"/>
          <w:szCs w:val="28"/>
        </w:rPr>
        <w:t xml:space="preserve">на рынке </w:t>
      </w:r>
      <w:r w:rsidRPr="00771F42">
        <w:rPr>
          <w:rFonts w:ascii="PT Sans" w:hAnsi="PT Sans" w:cs="Times New Roman"/>
          <w:sz w:val="28"/>
          <w:szCs w:val="28"/>
        </w:rPr>
        <w:t xml:space="preserve">выполнения работ по благоустройству городской среды </w:t>
      </w:r>
      <w:r w:rsidRPr="00771F42">
        <w:rPr>
          <w:rFonts w:ascii="PT Sans" w:hAnsi="PT Sans" w:cs="Times New Roman"/>
          <w:sz w:val="28"/>
          <w:szCs w:val="28"/>
        </w:rPr>
        <w:br/>
        <w:t>(45,4 %);</w:t>
      </w:r>
    </w:p>
    <w:p w:rsidR="002D680F" w:rsidRPr="00771F42" w:rsidRDefault="002D680F" w:rsidP="002D680F">
      <w:pPr>
        <w:spacing w:after="0" w:line="24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5B223C">
        <w:rPr>
          <w:rFonts w:ascii="PT Sans" w:hAnsi="PT Sans" w:cs="Times New Roman"/>
          <w:sz w:val="28"/>
          <w:szCs w:val="28"/>
        </w:rPr>
        <w:t xml:space="preserve">на рынке </w:t>
      </w:r>
      <w:r w:rsidRPr="00771F42">
        <w:rPr>
          <w:rFonts w:ascii="PT Sans" w:hAnsi="PT Sans" w:cs="Times New Roman"/>
          <w:sz w:val="28"/>
          <w:szCs w:val="28"/>
        </w:rPr>
        <w:t>медицинских услуг (42,9 %);</w:t>
      </w:r>
    </w:p>
    <w:p w:rsidR="002D680F" w:rsidRPr="00771F42" w:rsidRDefault="002D680F" w:rsidP="002D680F">
      <w:pPr>
        <w:spacing w:after="0" w:line="24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5B223C">
        <w:rPr>
          <w:rFonts w:ascii="PT Sans" w:hAnsi="PT Sans" w:cs="Times New Roman"/>
          <w:sz w:val="28"/>
          <w:szCs w:val="28"/>
        </w:rPr>
        <w:lastRenderedPageBreak/>
        <w:t xml:space="preserve">на рынке </w:t>
      </w:r>
      <w:r w:rsidRPr="00771F42">
        <w:rPr>
          <w:rFonts w:ascii="PT Sans" w:hAnsi="PT Sans" w:cs="Times New Roman"/>
          <w:sz w:val="28"/>
          <w:szCs w:val="28"/>
        </w:rPr>
        <w:t>выполнения работ по содержанию и текущему ремонту общего имущества собственников помещений в многоквартирном доме (41,9 %).</w:t>
      </w:r>
    </w:p>
    <w:p w:rsidR="002D680F" w:rsidRPr="00771F42" w:rsidRDefault="002D680F" w:rsidP="002D6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D680F" w:rsidRPr="005451CC" w:rsidRDefault="002D680F" w:rsidP="002D680F">
      <w:pPr>
        <w:spacing w:after="0" w:line="24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5451CC">
        <w:rPr>
          <w:rFonts w:ascii="PT Sans" w:hAnsi="PT Sans" w:cs="Times New Roman"/>
          <w:sz w:val="28"/>
          <w:szCs w:val="28"/>
        </w:rPr>
        <w:t xml:space="preserve">3. В рамках оценки </w:t>
      </w:r>
      <w:r w:rsidRPr="005451CC">
        <w:rPr>
          <w:rFonts w:ascii="PT Sans" w:hAnsi="PT Sans" w:cs="Times New Roman"/>
          <w:b/>
          <w:sz w:val="28"/>
          <w:szCs w:val="28"/>
        </w:rPr>
        <w:t>уровня цен</w:t>
      </w:r>
      <w:r w:rsidRPr="005451CC">
        <w:rPr>
          <w:rFonts w:ascii="PT Sans" w:hAnsi="PT Sans" w:cs="Times New Roman"/>
          <w:sz w:val="28"/>
          <w:szCs w:val="28"/>
        </w:rPr>
        <w:t xml:space="preserve"> большинство потребителей:</w:t>
      </w:r>
    </w:p>
    <w:p w:rsidR="002D680F" w:rsidRDefault="002D680F" w:rsidP="002D680F">
      <w:pPr>
        <w:tabs>
          <w:tab w:val="right" w:pos="9070"/>
        </w:tabs>
        <w:spacing w:after="0" w:line="24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4E7BF5">
        <w:rPr>
          <w:rFonts w:ascii="PT Sans" w:hAnsi="PT Sans" w:cs="Times New Roman"/>
          <w:b/>
          <w:sz w:val="28"/>
          <w:szCs w:val="28"/>
        </w:rPr>
        <w:t>1) "Удовлетворены" и "Скорее удовлетворены"</w:t>
      </w:r>
      <w:r w:rsidRPr="004E7BF5">
        <w:rPr>
          <w:rFonts w:ascii="PT Sans" w:hAnsi="PT Sans" w:cs="Times New Roman"/>
          <w:sz w:val="28"/>
          <w:szCs w:val="28"/>
        </w:rPr>
        <w:t xml:space="preserve"> </w:t>
      </w:r>
      <w:r w:rsidRPr="004E7BF5">
        <w:rPr>
          <w:rFonts w:ascii="PT Sans" w:hAnsi="PT Sans" w:cs="Times New Roman"/>
          <w:b/>
          <w:sz w:val="28"/>
          <w:szCs w:val="28"/>
        </w:rPr>
        <w:t>уровнем цен</w:t>
      </w:r>
      <w:r w:rsidRPr="004E7BF5">
        <w:rPr>
          <w:rFonts w:ascii="PT Sans" w:hAnsi="PT Sans" w:cs="Times New Roman"/>
          <w:sz w:val="28"/>
          <w:szCs w:val="28"/>
        </w:rPr>
        <w:t>:</w:t>
      </w:r>
      <w:r>
        <w:rPr>
          <w:rFonts w:ascii="PT Sans" w:hAnsi="PT Sans" w:cs="Times New Roman"/>
          <w:sz w:val="28"/>
          <w:szCs w:val="28"/>
        </w:rPr>
        <w:tab/>
      </w:r>
    </w:p>
    <w:p w:rsidR="002D680F" w:rsidRPr="00771F42" w:rsidRDefault="002D680F" w:rsidP="002D680F">
      <w:pPr>
        <w:spacing w:after="0" w:line="24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4E7BF5">
        <w:rPr>
          <w:rFonts w:ascii="PT Sans" w:hAnsi="PT Sans" w:cs="Times New Roman"/>
          <w:sz w:val="28"/>
          <w:szCs w:val="28"/>
        </w:rPr>
        <w:t xml:space="preserve">на рынке </w:t>
      </w:r>
      <w:r w:rsidRPr="00771F42">
        <w:rPr>
          <w:rFonts w:ascii="PT Sans" w:hAnsi="PT Sans" w:cs="Times New Roman"/>
          <w:sz w:val="28"/>
          <w:szCs w:val="28"/>
        </w:rPr>
        <w:t xml:space="preserve">услуг связи, в том числе услуг по предоставлению широкополосного доступа к информационно-телекоммуникационной сети "Интернет" – 53,6 %; </w:t>
      </w:r>
    </w:p>
    <w:p w:rsidR="002D680F" w:rsidRPr="00771F42" w:rsidRDefault="002D680F" w:rsidP="002D680F">
      <w:pPr>
        <w:spacing w:after="0" w:line="24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4E7BF5">
        <w:rPr>
          <w:rFonts w:ascii="PT Sans" w:hAnsi="PT Sans" w:cs="Times New Roman"/>
          <w:sz w:val="28"/>
          <w:szCs w:val="28"/>
        </w:rPr>
        <w:t xml:space="preserve">на рынке </w:t>
      </w:r>
      <w:r w:rsidRPr="00771F42">
        <w:rPr>
          <w:rFonts w:ascii="PT Sans" w:hAnsi="PT Sans" w:cs="Times New Roman"/>
          <w:sz w:val="28"/>
          <w:szCs w:val="28"/>
        </w:rPr>
        <w:t>услуг общего образования – 53,2 %;</w:t>
      </w:r>
    </w:p>
    <w:p w:rsidR="002D680F" w:rsidRPr="00771F42" w:rsidRDefault="002D680F" w:rsidP="002D680F">
      <w:pPr>
        <w:spacing w:after="0" w:line="24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4E7BF5">
        <w:rPr>
          <w:rFonts w:ascii="PT Sans" w:hAnsi="PT Sans" w:cs="Times New Roman"/>
          <w:sz w:val="28"/>
          <w:szCs w:val="28"/>
        </w:rPr>
        <w:t xml:space="preserve">на рынке </w:t>
      </w:r>
      <w:r w:rsidRPr="00771F42">
        <w:rPr>
          <w:rFonts w:ascii="PT Sans" w:hAnsi="PT Sans" w:cs="Times New Roman"/>
          <w:sz w:val="28"/>
          <w:szCs w:val="28"/>
        </w:rPr>
        <w:t>услуг дошкольного образования – 50,4 %.</w:t>
      </w:r>
    </w:p>
    <w:p w:rsidR="002D680F" w:rsidRPr="004E7BF5" w:rsidRDefault="002D680F" w:rsidP="002D680F">
      <w:pPr>
        <w:tabs>
          <w:tab w:val="right" w:pos="9070"/>
        </w:tabs>
        <w:spacing w:after="0" w:line="24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2D680F" w:rsidRPr="004E7BF5" w:rsidRDefault="002D680F" w:rsidP="002D680F">
      <w:pPr>
        <w:pStyle w:val="a3"/>
        <w:spacing w:after="0" w:line="24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4E7BF5">
        <w:rPr>
          <w:rFonts w:ascii="PT Sans" w:hAnsi="PT Sans" w:cs="Times New Roman"/>
          <w:b/>
          <w:sz w:val="28"/>
          <w:szCs w:val="28"/>
        </w:rPr>
        <w:t>2)</w:t>
      </w:r>
      <w:r w:rsidRPr="004E7BF5">
        <w:rPr>
          <w:rFonts w:ascii="PT Sans" w:hAnsi="PT Sans" w:cs="Times New Roman"/>
          <w:sz w:val="28"/>
          <w:szCs w:val="28"/>
        </w:rPr>
        <w:t> "</w:t>
      </w:r>
      <w:r w:rsidRPr="004E7BF5">
        <w:rPr>
          <w:rFonts w:ascii="PT Sans" w:hAnsi="PT Sans" w:cs="Times New Roman"/>
          <w:b/>
          <w:sz w:val="28"/>
          <w:szCs w:val="28"/>
        </w:rPr>
        <w:t xml:space="preserve">Скорее не </w:t>
      </w:r>
      <w:proofErr w:type="gramStart"/>
      <w:r w:rsidRPr="004E7BF5">
        <w:rPr>
          <w:rFonts w:ascii="PT Sans" w:hAnsi="PT Sans" w:cs="Times New Roman"/>
          <w:b/>
          <w:sz w:val="28"/>
          <w:szCs w:val="28"/>
        </w:rPr>
        <w:t>удовлетворены</w:t>
      </w:r>
      <w:proofErr w:type="gramEnd"/>
      <w:r w:rsidRPr="004E7BF5">
        <w:rPr>
          <w:rFonts w:ascii="PT Sans" w:hAnsi="PT Sans" w:cs="Times New Roman"/>
          <w:b/>
          <w:sz w:val="28"/>
          <w:szCs w:val="28"/>
        </w:rPr>
        <w:t>", "Не удовлетворены"</w:t>
      </w:r>
      <w:r w:rsidRPr="004E7BF5">
        <w:rPr>
          <w:rFonts w:ascii="PT Sans" w:hAnsi="PT Sans" w:cs="Times New Roman"/>
          <w:sz w:val="28"/>
          <w:szCs w:val="28"/>
        </w:rPr>
        <w:t xml:space="preserve"> </w:t>
      </w:r>
      <w:r w:rsidRPr="004E7BF5">
        <w:rPr>
          <w:rFonts w:ascii="PT Sans" w:hAnsi="PT Sans" w:cs="Times New Roman"/>
          <w:b/>
          <w:sz w:val="28"/>
          <w:szCs w:val="28"/>
        </w:rPr>
        <w:t>уровнем цен</w:t>
      </w:r>
      <w:r w:rsidRPr="004E7BF5">
        <w:rPr>
          <w:rFonts w:ascii="PT Sans" w:hAnsi="PT Sans" w:cs="Times New Roman"/>
          <w:sz w:val="28"/>
          <w:szCs w:val="28"/>
        </w:rPr>
        <w:t>:</w:t>
      </w:r>
    </w:p>
    <w:p w:rsidR="002D680F" w:rsidRPr="00771F42" w:rsidRDefault="002D680F" w:rsidP="002D680F">
      <w:pPr>
        <w:spacing w:after="0" w:line="24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4E7BF5">
        <w:rPr>
          <w:rFonts w:ascii="PT Sans" w:hAnsi="PT Sans" w:cs="Times New Roman"/>
          <w:sz w:val="28"/>
          <w:szCs w:val="28"/>
        </w:rPr>
        <w:t xml:space="preserve">на рынке </w:t>
      </w:r>
      <w:r w:rsidRPr="00771F42">
        <w:rPr>
          <w:rFonts w:ascii="PT Sans" w:hAnsi="PT Sans" w:cs="Times New Roman"/>
          <w:sz w:val="28"/>
          <w:szCs w:val="28"/>
        </w:rPr>
        <w:t>медицинских услуг – 54,</w:t>
      </w:r>
      <w:r>
        <w:rPr>
          <w:rFonts w:ascii="PT Sans" w:hAnsi="PT Sans" w:cs="Times New Roman"/>
          <w:sz w:val="28"/>
          <w:szCs w:val="28"/>
        </w:rPr>
        <w:t>4</w:t>
      </w:r>
      <w:r w:rsidRPr="00771F42">
        <w:rPr>
          <w:rFonts w:ascii="PT Sans" w:hAnsi="PT Sans" w:cs="Times New Roman"/>
          <w:sz w:val="28"/>
          <w:szCs w:val="28"/>
        </w:rPr>
        <w:t xml:space="preserve"> %;</w:t>
      </w:r>
    </w:p>
    <w:p w:rsidR="002D680F" w:rsidRPr="00771F42" w:rsidRDefault="002D680F" w:rsidP="002D680F">
      <w:pPr>
        <w:spacing w:after="0" w:line="24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4E7BF5">
        <w:rPr>
          <w:rFonts w:ascii="PT Sans" w:hAnsi="PT Sans" w:cs="Times New Roman"/>
          <w:sz w:val="28"/>
          <w:szCs w:val="28"/>
        </w:rPr>
        <w:t xml:space="preserve">на рынке </w:t>
      </w:r>
      <w:r w:rsidRPr="00771F42">
        <w:rPr>
          <w:rFonts w:ascii="PT Sans" w:hAnsi="PT Sans" w:cs="Times New Roman"/>
          <w:sz w:val="28"/>
          <w:szCs w:val="28"/>
        </w:rPr>
        <w:t>услуг розничной торговли лекарственными препаратами, медицинскими изделиями и сопутствующими товарами – 46,</w:t>
      </w:r>
      <w:r>
        <w:rPr>
          <w:rFonts w:ascii="PT Sans" w:hAnsi="PT Sans" w:cs="Times New Roman"/>
          <w:sz w:val="28"/>
          <w:szCs w:val="28"/>
        </w:rPr>
        <w:t>1</w:t>
      </w:r>
      <w:r w:rsidRPr="00771F42">
        <w:rPr>
          <w:rFonts w:ascii="PT Sans" w:hAnsi="PT Sans" w:cs="Times New Roman"/>
          <w:sz w:val="28"/>
          <w:szCs w:val="28"/>
        </w:rPr>
        <w:t xml:space="preserve"> %;</w:t>
      </w:r>
    </w:p>
    <w:p w:rsidR="002D680F" w:rsidRPr="00771F42" w:rsidRDefault="002D680F" w:rsidP="002D680F">
      <w:pPr>
        <w:spacing w:after="0" w:line="24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4E7BF5">
        <w:rPr>
          <w:rFonts w:ascii="PT Sans" w:hAnsi="PT Sans" w:cs="Times New Roman"/>
          <w:sz w:val="28"/>
          <w:szCs w:val="28"/>
        </w:rPr>
        <w:t>на рынке</w:t>
      </w:r>
      <w:r w:rsidRPr="00771F42">
        <w:rPr>
          <w:rFonts w:ascii="PT Sans" w:hAnsi="PT Sans" w:cs="Times New Roman"/>
          <w:sz w:val="28"/>
          <w:szCs w:val="28"/>
        </w:rPr>
        <w:t xml:space="preserve"> услуг по сбору и транспортированию твердых коммунальных отходов – 43,9 %.</w:t>
      </w:r>
    </w:p>
    <w:p w:rsidR="002D680F" w:rsidRDefault="002D680F" w:rsidP="002D680F">
      <w:pPr>
        <w:spacing w:after="0" w:line="24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2D680F" w:rsidRDefault="002D680F" w:rsidP="002D680F">
      <w:pPr>
        <w:spacing w:after="0" w:line="24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>
        <w:rPr>
          <w:rFonts w:ascii="PT Sans" w:hAnsi="PT Sans" w:cs="Times New Roman"/>
          <w:sz w:val="28"/>
          <w:szCs w:val="28"/>
        </w:rPr>
        <w:t xml:space="preserve">4. </w:t>
      </w:r>
      <w:r w:rsidRPr="004E7BF5">
        <w:rPr>
          <w:rFonts w:ascii="PT Sans" w:hAnsi="PT Sans" w:cs="Times New Roman"/>
          <w:sz w:val="28"/>
          <w:szCs w:val="28"/>
        </w:rPr>
        <w:t xml:space="preserve">В рамках оценки </w:t>
      </w:r>
      <w:r>
        <w:rPr>
          <w:rFonts w:ascii="PT Sans" w:hAnsi="PT Sans" w:cs="Times New Roman"/>
          <w:b/>
          <w:sz w:val="28"/>
          <w:szCs w:val="28"/>
        </w:rPr>
        <w:t>качества товара</w:t>
      </w:r>
      <w:r w:rsidRPr="004E7BF5">
        <w:rPr>
          <w:rFonts w:ascii="PT Sans" w:hAnsi="PT Sans" w:cs="Times New Roman"/>
          <w:b/>
          <w:sz w:val="28"/>
          <w:szCs w:val="28"/>
        </w:rPr>
        <w:t xml:space="preserve"> и услуг</w:t>
      </w:r>
      <w:r w:rsidRPr="004E7BF5">
        <w:rPr>
          <w:rFonts w:ascii="PT Sans" w:hAnsi="PT Sans" w:cs="Times New Roman"/>
          <w:sz w:val="28"/>
          <w:szCs w:val="28"/>
        </w:rPr>
        <w:t xml:space="preserve"> большинство потребителей – респондентов:</w:t>
      </w:r>
    </w:p>
    <w:p w:rsidR="002D680F" w:rsidRPr="00B60E12" w:rsidRDefault="002D680F" w:rsidP="002D680F">
      <w:pPr>
        <w:spacing w:after="0" w:line="24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B60E12">
        <w:rPr>
          <w:rFonts w:ascii="PT Sans" w:hAnsi="PT Sans" w:cs="Times New Roman"/>
          <w:b/>
          <w:sz w:val="28"/>
          <w:szCs w:val="28"/>
        </w:rPr>
        <w:t>1) "Удовлетворены" и "Скорее удовлетворены"</w:t>
      </w:r>
      <w:r w:rsidRPr="00B60E12">
        <w:rPr>
          <w:rFonts w:ascii="PT Sans" w:hAnsi="PT Sans" w:cs="Times New Roman"/>
          <w:sz w:val="28"/>
          <w:szCs w:val="28"/>
        </w:rPr>
        <w:t xml:space="preserve"> </w:t>
      </w:r>
      <w:r w:rsidRPr="00B60E12">
        <w:rPr>
          <w:rFonts w:ascii="PT Sans" w:hAnsi="PT Sans" w:cs="Times New Roman"/>
          <w:b/>
          <w:sz w:val="28"/>
          <w:szCs w:val="28"/>
        </w:rPr>
        <w:t>качеством товара и услуг</w:t>
      </w:r>
      <w:r w:rsidRPr="00B60E12">
        <w:rPr>
          <w:rFonts w:ascii="PT Sans" w:hAnsi="PT Sans" w:cs="Times New Roman"/>
          <w:sz w:val="28"/>
          <w:szCs w:val="28"/>
        </w:rPr>
        <w:t>:</w:t>
      </w:r>
    </w:p>
    <w:p w:rsidR="002D680F" w:rsidRPr="00CC026D" w:rsidRDefault="002D680F" w:rsidP="002D680F">
      <w:pPr>
        <w:spacing w:after="0" w:line="24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4E7BF5">
        <w:rPr>
          <w:rFonts w:ascii="PT Sans" w:hAnsi="PT Sans" w:cs="Times New Roman"/>
          <w:sz w:val="28"/>
          <w:szCs w:val="28"/>
        </w:rPr>
        <w:t xml:space="preserve">на рынке </w:t>
      </w:r>
      <w:r w:rsidRPr="00CC026D">
        <w:rPr>
          <w:rFonts w:ascii="PT Sans" w:hAnsi="PT Sans" w:cs="Times New Roman"/>
          <w:sz w:val="28"/>
          <w:szCs w:val="28"/>
        </w:rPr>
        <w:t>услуг связи, в том числе услуг по предоставлению широкополосного доступа к информационно-телекоммуникационной сети "Интернет" – 59,6 % респондентов.</w:t>
      </w:r>
    </w:p>
    <w:p w:rsidR="002D680F" w:rsidRPr="00CC026D" w:rsidRDefault="002D680F" w:rsidP="002D680F">
      <w:pPr>
        <w:spacing w:after="0" w:line="24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4E7BF5">
        <w:rPr>
          <w:rFonts w:ascii="PT Sans" w:hAnsi="PT Sans" w:cs="Times New Roman"/>
          <w:sz w:val="28"/>
          <w:szCs w:val="28"/>
        </w:rPr>
        <w:t xml:space="preserve">на рынке </w:t>
      </w:r>
      <w:r w:rsidRPr="00CC026D">
        <w:rPr>
          <w:rFonts w:ascii="PT Sans" w:hAnsi="PT Sans" w:cs="Times New Roman"/>
          <w:sz w:val="28"/>
          <w:szCs w:val="28"/>
        </w:rPr>
        <w:t>услуг дошкольного образования – 55,1 % респондентов;</w:t>
      </w:r>
    </w:p>
    <w:p w:rsidR="002D680F" w:rsidRPr="00CC026D" w:rsidRDefault="002D680F" w:rsidP="002D680F">
      <w:pPr>
        <w:spacing w:after="0" w:line="24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4E7BF5">
        <w:rPr>
          <w:rFonts w:ascii="PT Sans" w:hAnsi="PT Sans" w:cs="Times New Roman"/>
          <w:sz w:val="28"/>
          <w:szCs w:val="28"/>
        </w:rPr>
        <w:t xml:space="preserve">на рынке </w:t>
      </w:r>
      <w:r w:rsidRPr="00CC026D">
        <w:rPr>
          <w:rFonts w:ascii="PT Sans" w:hAnsi="PT Sans" w:cs="Times New Roman"/>
          <w:sz w:val="28"/>
          <w:szCs w:val="28"/>
        </w:rPr>
        <w:t>социальных услуг– 51,5 % респондентов.</w:t>
      </w:r>
    </w:p>
    <w:p w:rsidR="002D680F" w:rsidRDefault="002D680F" w:rsidP="002D680F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</w:p>
    <w:p w:rsidR="002D680F" w:rsidRDefault="002D680F" w:rsidP="002D680F">
      <w:pPr>
        <w:spacing w:after="0" w:line="24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0F53D9">
        <w:rPr>
          <w:rFonts w:ascii="PT Sans" w:hAnsi="PT Sans" w:cs="Times New Roman"/>
          <w:b/>
          <w:sz w:val="28"/>
          <w:szCs w:val="28"/>
        </w:rPr>
        <w:t>2)</w:t>
      </w:r>
      <w:r w:rsidRPr="00B60E12">
        <w:rPr>
          <w:rFonts w:ascii="PT Sans" w:hAnsi="PT Sans" w:cs="Times New Roman"/>
          <w:sz w:val="28"/>
          <w:szCs w:val="28"/>
        </w:rPr>
        <w:t xml:space="preserve"> </w:t>
      </w:r>
      <w:r w:rsidRPr="00B60E12">
        <w:rPr>
          <w:rFonts w:ascii="PT Sans" w:hAnsi="PT Sans" w:cs="Times New Roman"/>
          <w:b/>
          <w:sz w:val="28"/>
          <w:szCs w:val="28"/>
        </w:rPr>
        <w:t xml:space="preserve">"Скорее не </w:t>
      </w:r>
      <w:proofErr w:type="gramStart"/>
      <w:r w:rsidRPr="00B60E12">
        <w:rPr>
          <w:rFonts w:ascii="PT Sans" w:hAnsi="PT Sans" w:cs="Times New Roman"/>
          <w:b/>
          <w:sz w:val="28"/>
          <w:szCs w:val="28"/>
        </w:rPr>
        <w:t>удовлетворены</w:t>
      </w:r>
      <w:proofErr w:type="gramEnd"/>
      <w:r w:rsidRPr="00B60E12">
        <w:rPr>
          <w:rFonts w:ascii="PT Sans" w:hAnsi="PT Sans" w:cs="Times New Roman"/>
          <w:b/>
          <w:sz w:val="28"/>
          <w:szCs w:val="28"/>
        </w:rPr>
        <w:t>" и "Не удовлетворены"</w:t>
      </w:r>
      <w:r w:rsidRPr="00B60E12">
        <w:rPr>
          <w:rFonts w:ascii="PT Sans" w:hAnsi="PT Sans" w:cs="Times New Roman"/>
          <w:sz w:val="28"/>
          <w:szCs w:val="28"/>
        </w:rPr>
        <w:t xml:space="preserve"> качеством товаров на следующих рынках:</w:t>
      </w:r>
    </w:p>
    <w:p w:rsidR="002D680F" w:rsidRPr="002775C0" w:rsidRDefault="002D680F" w:rsidP="002D680F">
      <w:pPr>
        <w:spacing w:after="0" w:line="24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B60E12">
        <w:rPr>
          <w:rFonts w:ascii="PT Sans" w:hAnsi="PT Sans" w:cs="Times New Roman"/>
          <w:sz w:val="28"/>
          <w:szCs w:val="28"/>
        </w:rPr>
        <w:t xml:space="preserve">на </w:t>
      </w:r>
      <w:r w:rsidRPr="009B2A30">
        <w:rPr>
          <w:rFonts w:ascii="PT Sans" w:hAnsi="PT Sans" w:cs="Times New Roman"/>
          <w:sz w:val="28"/>
          <w:szCs w:val="28"/>
        </w:rPr>
        <w:t xml:space="preserve">рынке </w:t>
      </w:r>
      <w:r w:rsidRPr="002775C0">
        <w:rPr>
          <w:rFonts w:ascii="PT Sans" w:hAnsi="PT Sans" w:cs="Times New Roman"/>
          <w:sz w:val="28"/>
          <w:szCs w:val="28"/>
        </w:rPr>
        <w:t>услуг розничной торговли лекарственными препаратами, медицинскими изделиями и сопу</w:t>
      </w:r>
      <w:r>
        <w:rPr>
          <w:rFonts w:ascii="PT Sans" w:hAnsi="PT Sans" w:cs="Times New Roman"/>
          <w:sz w:val="28"/>
          <w:szCs w:val="28"/>
        </w:rPr>
        <w:t>тствующими товарами – 52,3 %</w:t>
      </w:r>
      <w:r w:rsidRPr="002775C0">
        <w:rPr>
          <w:rFonts w:ascii="PT Sans" w:hAnsi="PT Sans" w:cs="Times New Roman"/>
          <w:sz w:val="28"/>
          <w:szCs w:val="28"/>
        </w:rPr>
        <w:t>;</w:t>
      </w:r>
    </w:p>
    <w:p w:rsidR="002D680F" w:rsidRPr="002775C0" w:rsidRDefault="002D680F" w:rsidP="002D680F">
      <w:pPr>
        <w:spacing w:after="0" w:line="24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B60E12">
        <w:rPr>
          <w:rFonts w:ascii="PT Sans" w:hAnsi="PT Sans" w:cs="Times New Roman"/>
          <w:sz w:val="28"/>
          <w:szCs w:val="28"/>
        </w:rPr>
        <w:t xml:space="preserve">на </w:t>
      </w:r>
      <w:r w:rsidRPr="009B2A30">
        <w:rPr>
          <w:rFonts w:ascii="PT Sans" w:hAnsi="PT Sans" w:cs="Times New Roman"/>
          <w:sz w:val="28"/>
          <w:szCs w:val="28"/>
        </w:rPr>
        <w:t xml:space="preserve">рынке </w:t>
      </w:r>
      <w:r w:rsidRPr="002775C0">
        <w:rPr>
          <w:rFonts w:ascii="PT Sans" w:hAnsi="PT Sans" w:cs="Times New Roman"/>
          <w:sz w:val="28"/>
          <w:szCs w:val="28"/>
        </w:rPr>
        <w:t>медицин</w:t>
      </w:r>
      <w:r>
        <w:rPr>
          <w:rFonts w:ascii="PT Sans" w:hAnsi="PT Sans" w:cs="Times New Roman"/>
          <w:sz w:val="28"/>
          <w:szCs w:val="28"/>
        </w:rPr>
        <w:t>ских услуг – 41,3 %</w:t>
      </w:r>
      <w:r w:rsidRPr="002775C0">
        <w:rPr>
          <w:rFonts w:ascii="PT Sans" w:hAnsi="PT Sans" w:cs="Times New Roman"/>
          <w:sz w:val="28"/>
          <w:szCs w:val="28"/>
        </w:rPr>
        <w:t>;</w:t>
      </w:r>
    </w:p>
    <w:p w:rsidR="002D680F" w:rsidRDefault="002D680F" w:rsidP="002D680F">
      <w:pPr>
        <w:spacing w:after="0" w:line="24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B60E12">
        <w:rPr>
          <w:rFonts w:ascii="PT Sans" w:hAnsi="PT Sans" w:cs="Times New Roman"/>
          <w:sz w:val="28"/>
          <w:szCs w:val="28"/>
        </w:rPr>
        <w:t xml:space="preserve">на </w:t>
      </w:r>
      <w:r w:rsidRPr="009B2A30">
        <w:rPr>
          <w:rFonts w:ascii="PT Sans" w:hAnsi="PT Sans" w:cs="Times New Roman"/>
          <w:sz w:val="28"/>
          <w:szCs w:val="28"/>
        </w:rPr>
        <w:t xml:space="preserve">рынке </w:t>
      </w:r>
      <w:r w:rsidRPr="002775C0">
        <w:rPr>
          <w:rFonts w:ascii="PT Sans" w:hAnsi="PT Sans" w:cs="Times New Roman"/>
          <w:sz w:val="28"/>
          <w:szCs w:val="28"/>
        </w:rPr>
        <w:t>выполнения работ по содержанию и текущему ремонту общего имущества собственников помещений в многоквартирном доме</w:t>
      </w:r>
      <w:r>
        <w:rPr>
          <w:rFonts w:ascii="PT Sans" w:hAnsi="PT Sans" w:cs="Times New Roman"/>
          <w:sz w:val="28"/>
          <w:szCs w:val="28"/>
        </w:rPr>
        <w:br/>
        <w:t xml:space="preserve"> – 40,2 %</w:t>
      </w:r>
      <w:r w:rsidRPr="002775C0">
        <w:rPr>
          <w:rFonts w:ascii="PT Sans" w:hAnsi="PT Sans" w:cs="Times New Roman"/>
          <w:sz w:val="28"/>
          <w:szCs w:val="28"/>
        </w:rPr>
        <w:t>.</w:t>
      </w:r>
    </w:p>
    <w:p w:rsidR="002D680F" w:rsidRDefault="002D680F" w:rsidP="002D680F">
      <w:pPr>
        <w:spacing w:after="0" w:line="24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2D680F" w:rsidRPr="004E7BF5" w:rsidRDefault="002D680F" w:rsidP="002D680F">
      <w:pPr>
        <w:pStyle w:val="a3"/>
        <w:spacing w:after="0" w:line="24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>
        <w:rPr>
          <w:rFonts w:ascii="PT Sans" w:hAnsi="PT Sans" w:cs="Times New Roman"/>
          <w:sz w:val="28"/>
          <w:szCs w:val="28"/>
        </w:rPr>
        <w:t>5</w:t>
      </w:r>
      <w:r w:rsidRPr="004E7BF5">
        <w:rPr>
          <w:rFonts w:ascii="PT Sans" w:hAnsi="PT Sans" w:cs="Times New Roman"/>
          <w:sz w:val="28"/>
          <w:szCs w:val="28"/>
        </w:rPr>
        <w:t xml:space="preserve">. В рамках оценки </w:t>
      </w:r>
      <w:r w:rsidRPr="004E7BF5">
        <w:rPr>
          <w:rFonts w:ascii="PT Sans" w:hAnsi="PT Sans" w:cs="Times New Roman"/>
          <w:b/>
          <w:sz w:val="28"/>
          <w:szCs w:val="28"/>
        </w:rPr>
        <w:t>возможности выбора товаров и услуг</w:t>
      </w:r>
      <w:r w:rsidRPr="004E7BF5">
        <w:rPr>
          <w:rFonts w:ascii="PT Sans" w:hAnsi="PT Sans" w:cs="Times New Roman"/>
          <w:sz w:val="28"/>
          <w:szCs w:val="28"/>
        </w:rPr>
        <w:t xml:space="preserve"> большинство потребителей – респондентов:</w:t>
      </w:r>
    </w:p>
    <w:p w:rsidR="002D680F" w:rsidRDefault="002D680F" w:rsidP="002D680F">
      <w:pPr>
        <w:pStyle w:val="a3"/>
        <w:spacing w:after="0" w:line="24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4E7BF5">
        <w:rPr>
          <w:rFonts w:ascii="PT Sans" w:hAnsi="PT Sans" w:cs="Times New Roman"/>
          <w:b/>
          <w:sz w:val="28"/>
          <w:szCs w:val="28"/>
        </w:rPr>
        <w:lastRenderedPageBreak/>
        <w:t>1) "Удовлетворены" и "Скорее удовлетворены"</w:t>
      </w:r>
      <w:r w:rsidRPr="004E7BF5">
        <w:rPr>
          <w:rFonts w:ascii="PT Sans" w:hAnsi="PT Sans" w:cs="Times New Roman"/>
          <w:sz w:val="28"/>
          <w:szCs w:val="28"/>
        </w:rPr>
        <w:t xml:space="preserve"> возможностью выбора:</w:t>
      </w:r>
    </w:p>
    <w:p w:rsidR="002D680F" w:rsidRPr="002775C0" w:rsidRDefault="002D680F" w:rsidP="002D680F">
      <w:pPr>
        <w:spacing w:after="0" w:line="24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4E7BF5">
        <w:rPr>
          <w:rFonts w:ascii="PT Sans" w:hAnsi="PT Sans" w:cs="Times New Roman"/>
          <w:sz w:val="28"/>
          <w:szCs w:val="28"/>
        </w:rPr>
        <w:t xml:space="preserve">на рынке </w:t>
      </w:r>
      <w:r w:rsidRPr="002775C0">
        <w:rPr>
          <w:rFonts w:ascii="PT Sans" w:hAnsi="PT Sans" w:cs="Times New Roman"/>
          <w:sz w:val="28"/>
          <w:szCs w:val="28"/>
        </w:rPr>
        <w:t>оказания услуг по перевозке пассажиров и багажа легковым такси – 61,2 %;</w:t>
      </w:r>
    </w:p>
    <w:p w:rsidR="002D680F" w:rsidRPr="002775C0" w:rsidRDefault="002D680F" w:rsidP="002D680F">
      <w:pPr>
        <w:spacing w:after="0" w:line="24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4E7BF5">
        <w:rPr>
          <w:rFonts w:ascii="PT Sans" w:hAnsi="PT Sans" w:cs="Times New Roman"/>
          <w:sz w:val="28"/>
          <w:szCs w:val="28"/>
        </w:rPr>
        <w:t xml:space="preserve">на рынке </w:t>
      </w:r>
      <w:r w:rsidRPr="002775C0">
        <w:rPr>
          <w:rFonts w:ascii="PT Sans" w:hAnsi="PT Sans" w:cs="Times New Roman"/>
          <w:sz w:val="28"/>
          <w:szCs w:val="28"/>
        </w:rPr>
        <w:t xml:space="preserve">оказания услуг по ремонту автотранспортных средств </w:t>
      </w:r>
      <w:r w:rsidRPr="002775C0">
        <w:rPr>
          <w:rFonts w:ascii="PT Sans" w:hAnsi="PT Sans" w:cs="Times New Roman"/>
          <w:sz w:val="28"/>
          <w:szCs w:val="28"/>
        </w:rPr>
        <w:br/>
        <w:t>– 54,0 %;</w:t>
      </w:r>
    </w:p>
    <w:p w:rsidR="002D680F" w:rsidRPr="002775C0" w:rsidRDefault="002D680F" w:rsidP="002D680F">
      <w:pPr>
        <w:spacing w:after="0" w:line="24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4E7BF5">
        <w:rPr>
          <w:rFonts w:ascii="PT Sans" w:hAnsi="PT Sans" w:cs="Times New Roman"/>
          <w:sz w:val="28"/>
          <w:szCs w:val="28"/>
        </w:rPr>
        <w:t xml:space="preserve">на рынке </w:t>
      </w:r>
      <w:r w:rsidRPr="002775C0">
        <w:rPr>
          <w:rFonts w:ascii="PT Sans" w:hAnsi="PT Sans" w:cs="Times New Roman"/>
          <w:sz w:val="28"/>
          <w:szCs w:val="28"/>
        </w:rPr>
        <w:t>услуг связи, в том числе услуг по предоставлению широкополосного доступа к информационно-телекоммуникационной сети "Интернет" – 54,0 %.</w:t>
      </w:r>
    </w:p>
    <w:p w:rsidR="002D680F" w:rsidRDefault="002D680F" w:rsidP="002D680F">
      <w:pPr>
        <w:pStyle w:val="a3"/>
        <w:spacing w:after="0" w:line="24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</w:p>
    <w:p w:rsidR="002D680F" w:rsidRPr="004E7BF5" w:rsidRDefault="002D680F" w:rsidP="002D680F">
      <w:pPr>
        <w:pStyle w:val="a3"/>
        <w:spacing w:after="0" w:line="240" w:lineRule="auto"/>
        <w:ind w:left="0" w:firstLine="709"/>
        <w:jc w:val="both"/>
        <w:rPr>
          <w:rFonts w:ascii="PT Sans" w:hAnsi="PT Sans" w:cs="Times New Roman"/>
          <w:b/>
          <w:sz w:val="28"/>
          <w:szCs w:val="28"/>
        </w:rPr>
      </w:pPr>
      <w:r w:rsidRPr="004E7BF5">
        <w:rPr>
          <w:rFonts w:ascii="PT Sans" w:hAnsi="PT Sans" w:cs="Times New Roman"/>
          <w:b/>
          <w:sz w:val="28"/>
          <w:szCs w:val="28"/>
        </w:rPr>
        <w:t>2)</w:t>
      </w:r>
      <w:r w:rsidRPr="004E7BF5">
        <w:rPr>
          <w:rFonts w:ascii="PT Sans" w:hAnsi="PT Sans" w:cs="Times New Roman"/>
          <w:sz w:val="28"/>
          <w:szCs w:val="28"/>
        </w:rPr>
        <w:t> </w:t>
      </w:r>
      <w:r w:rsidRPr="004E7BF5">
        <w:rPr>
          <w:rFonts w:ascii="PT Sans" w:hAnsi="PT Sans" w:cs="Times New Roman"/>
          <w:b/>
          <w:sz w:val="28"/>
          <w:szCs w:val="28"/>
        </w:rPr>
        <w:t xml:space="preserve">"Скорее не удовлетворены" и "Не удовлетворены": </w:t>
      </w:r>
    </w:p>
    <w:p w:rsidR="002D680F" w:rsidRPr="002775C0" w:rsidRDefault="002D680F" w:rsidP="002D680F">
      <w:pPr>
        <w:spacing w:after="0" w:line="24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4E7BF5">
        <w:rPr>
          <w:rFonts w:ascii="PT Sans" w:hAnsi="PT Sans" w:cs="Times New Roman"/>
          <w:sz w:val="28"/>
          <w:szCs w:val="28"/>
        </w:rPr>
        <w:t xml:space="preserve">на рынке </w:t>
      </w:r>
      <w:r w:rsidRPr="002775C0">
        <w:rPr>
          <w:rFonts w:ascii="PT Sans" w:hAnsi="PT Sans" w:cs="Times New Roman"/>
          <w:sz w:val="28"/>
          <w:szCs w:val="28"/>
        </w:rPr>
        <w:t>медицинских услуг – 44,</w:t>
      </w:r>
      <w:r>
        <w:rPr>
          <w:rFonts w:ascii="PT Sans" w:hAnsi="PT Sans" w:cs="Times New Roman"/>
          <w:sz w:val="28"/>
          <w:szCs w:val="28"/>
        </w:rPr>
        <w:t>1</w:t>
      </w:r>
      <w:r w:rsidRPr="002775C0">
        <w:rPr>
          <w:rFonts w:ascii="PT Sans" w:hAnsi="PT Sans" w:cs="Times New Roman"/>
          <w:sz w:val="28"/>
          <w:szCs w:val="28"/>
        </w:rPr>
        <w:t xml:space="preserve"> %;</w:t>
      </w:r>
    </w:p>
    <w:p w:rsidR="002D680F" w:rsidRPr="002775C0" w:rsidRDefault="002D680F" w:rsidP="002D680F">
      <w:pPr>
        <w:spacing w:after="0" w:line="24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4E7BF5">
        <w:rPr>
          <w:rFonts w:ascii="PT Sans" w:hAnsi="PT Sans" w:cs="Times New Roman"/>
          <w:sz w:val="28"/>
          <w:szCs w:val="28"/>
        </w:rPr>
        <w:t xml:space="preserve">на рынке </w:t>
      </w:r>
      <w:r w:rsidRPr="002775C0">
        <w:rPr>
          <w:rFonts w:ascii="PT Sans" w:hAnsi="PT Sans" w:cs="Times New Roman"/>
          <w:sz w:val="28"/>
          <w:szCs w:val="28"/>
        </w:rPr>
        <w:t xml:space="preserve">выполнения работ по благоустройству городской среды </w:t>
      </w:r>
      <w:r w:rsidRPr="002775C0">
        <w:rPr>
          <w:rFonts w:ascii="PT Sans" w:hAnsi="PT Sans" w:cs="Times New Roman"/>
          <w:sz w:val="28"/>
          <w:szCs w:val="28"/>
        </w:rPr>
        <w:br/>
        <w:t xml:space="preserve">– </w:t>
      </w:r>
      <w:r>
        <w:rPr>
          <w:rFonts w:ascii="PT Sans" w:hAnsi="PT Sans" w:cs="Times New Roman"/>
          <w:sz w:val="28"/>
          <w:szCs w:val="28"/>
        </w:rPr>
        <w:t>41,9</w:t>
      </w:r>
      <w:r w:rsidRPr="002775C0">
        <w:rPr>
          <w:rFonts w:ascii="PT Sans" w:hAnsi="PT Sans" w:cs="Times New Roman"/>
          <w:sz w:val="28"/>
          <w:szCs w:val="28"/>
        </w:rPr>
        <w:t xml:space="preserve"> %;</w:t>
      </w:r>
    </w:p>
    <w:p w:rsidR="002D680F" w:rsidRPr="002775C0" w:rsidRDefault="002D680F" w:rsidP="002D680F">
      <w:pPr>
        <w:spacing w:after="0" w:line="24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4E7BF5">
        <w:rPr>
          <w:rFonts w:ascii="PT Sans" w:hAnsi="PT Sans" w:cs="Times New Roman"/>
          <w:sz w:val="28"/>
          <w:szCs w:val="28"/>
        </w:rPr>
        <w:t xml:space="preserve">на рынке </w:t>
      </w:r>
      <w:r w:rsidRPr="002775C0">
        <w:rPr>
          <w:rFonts w:ascii="PT Sans" w:hAnsi="PT Sans" w:cs="Times New Roman"/>
          <w:sz w:val="28"/>
          <w:szCs w:val="28"/>
        </w:rPr>
        <w:t xml:space="preserve">выполнения работ по содержанию и текущему ремонту общего имущества собственников помещений в многоквартирном доме </w:t>
      </w:r>
      <w:r w:rsidRPr="002775C0">
        <w:rPr>
          <w:rFonts w:ascii="PT Sans" w:hAnsi="PT Sans" w:cs="Times New Roman"/>
          <w:sz w:val="28"/>
          <w:szCs w:val="28"/>
        </w:rPr>
        <w:br/>
        <w:t>– 37,3 %.</w:t>
      </w:r>
    </w:p>
    <w:p w:rsidR="002D680F" w:rsidRPr="007011CC" w:rsidRDefault="002D680F" w:rsidP="002D680F">
      <w:pPr>
        <w:spacing w:after="0" w:line="24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2D680F" w:rsidRPr="00097DEE" w:rsidRDefault="002D680F" w:rsidP="002D680F">
      <w:pPr>
        <w:spacing w:after="0" w:line="240" w:lineRule="auto"/>
        <w:jc w:val="center"/>
        <w:rPr>
          <w:rFonts w:ascii="PT Sans" w:hAnsi="PT Sans" w:cs="Times New Roman"/>
          <w:b/>
          <w:color w:val="000000"/>
          <w:sz w:val="28"/>
          <w:szCs w:val="28"/>
          <w:u w:val="single"/>
        </w:rPr>
      </w:pPr>
      <w:r w:rsidRPr="00097DEE">
        <w:rPr>
          <w:rFonts w:ascii="PT Sans" w:hAnsi="PT Sans" w:cs="Times New Roman"/>
          <w:b/>
          <w:color w:val="000000"/>
          <w:sz w:val="28"/>
          <w:szCs w:val="28"/>
          <w:lang w:val="en-US"/>
        </w:rPr>
        <w:t>III</w:t>
      </w:r>
      <w:r w:rsidRPr="00097DEE">
        <w:rPr>
          <w:rFonts w:ascii="PT Sans" w:hAnsi="PT Sans" w:cs="Times New Roman"/>
          <w:b/>
          <w:color w:val="000000"/>
          <w:sz w:val="28"/>
          <w:szCs w:val="28"/>
        </w:rPr>
        <w:t>. </w:t>
      </w:r>
      <w:r w:rsidRPr="00097DEE">
        <w:rPr>
          <w:rFonts w:ascii="PT Sans" w:hAnsi="PT Sans" w:cs="Times New Roman"/>
          <w:b/>
          <w:color w:val="000000"/>
          <w:sz w:val="28"/>
          <w:szCs w:val="28"/>
          <w:u w:val="single"/>
        </w:rPr>
        <w:t>ОБРАЩЕНИЯ (ЖАЛОБЫ) ПРЕДПРИНИМАТЕЛЕЙ</w:t>
      </w:r>
    </w:p>
    <w:p w:rsidR="002D680F" w:rsidRPr="00097DEE" w:rsidRDefault="002D680F" w:rsidP="002D680F">
      <w:pPr>
        <w:spacing w:after="0" w:line="240" w:lineRule="auto"/>
        <w:ind w:firstLine="709"/>
        <w:jc w:val="center"/>
        <w:rPr>
          <w:rFonts w:ascii="PT Sans" w:hAnsi="PT Sans" w:cs="Times New Roman"/>
          <w:b/>
          <w:color w:val="000000"/>
          <w:sz w:val="28"/>
          <w:szCs w:val="28"/>
        </w:rPr>
      </w:pPr>
      <w:r w:rsidRPr="00097DEE">
        <w:rPr>
          <w:rFonts w:ascii="PT Sans" w:hAnsi="PT Sans" w:cs="Times New Roman"/>
          <w:b/>
          <w:color w:val="000000"/>
          <w:sz w:val="28"/>
          <w:szCs w:val="28"/>
        </w:rPr>
        <w:t>В КОНТРОЛЬНО-НАДЗОРНЫЕ ОРГАНЫ</w:t>
      </w:r>
    </w:p>
    <w:p w:rsidR="002D680F" w:rsidRPr="00097DEE" w:rsidRDefault="002D680F" w:rsidP="002D680F">
      <w:pPr>
        <w:spacing w:after="0" w:line="240" w:lineRule="auto"/>
        <w:ind w:firstLine="709"/>
        <w:jc w:val="both"/>
        <w:rPr>
          <w:rFonts w:ascii="PT Sans" w:hAnsi="PT Sans" w:cs="Times New Roman"/>
          <w:color w:val="000000"/>
          <w:sz w:val="28"/>
          <w:szCs w:val="28"/>
        </w:rPr>
      </w:pPr>
    </w:p>
    <w:p w:rsidR="002D680F" w:rsidRDefault="002D680F" w:rsidP="002D680F">
      <w:pPr>
        <w:widowControl w:val="0"/>
        <w:spacing w:after="0" w:line="240" w:lineRule="auto"/>
        <w:ind w:firstLine="709"/>
        <w:jc w:val="both"/>
        <w:rPr>
          <w:rFonts w:ascii="PT Sans" w:hAnsi="PT Sans" w:cs="Times New Roman"/>
          <w:color w:val="000000"/>
          <w:sz w:val="28"/>
          <w:szCs w:val="28"/>
        </w:rPr>
      </w:pPr>
      <w:r w:rsidRPr="00097DEE">
        <w:rPr>
          <w:rFonts w:ascii="PT Sans" w:hAnsi="PT Sans" w:cs="Times New Roman"/>
          <w:b/>
          <w:color w:val="000000"/>
          <w:sz w:val="28"/>
          <w:szCs w:val="28"/>
        </w:rPr>
        <w:t>1. "Топ 5-ти"</w:t>
      </w:r>
      <w:r w:rsidRPr="00097DEE">
        <w:rPr>
          <w:rFonts w:ascii="PT Sans" w:hAnsi="PT Sans" w:cs="Times New Roman"/>
          <w:color w:val="000000"/>
          <w:sz w:val="28"/>
          <w:szCs w:val="28"/>
        </w:rPr>
        <w:t xml:space="preserve"> рынков, по которым в контрольно-надзорные органы поступило </w:t>
      </w:r>
      <w:r w:rsidRPr="00097DEE">
        <w:rPr>
          <w:rFonts w:ascii="PT Sans" w:hAnsi="PT Sans" w:cs="Times New Roman"/>
          <w:b/>
          <w:color w:val="000000"/>
          <w:sz w:val="28"/>
          <w:szCs w:val="28"/>
        </w:rPr>
        <w:t>больше всего обращений (жалоб) от</w:t>
      </w:r>
      <w:r w:rsidRPr="00097DEE">
        <w:rPr>
          <w:rFonts w:ascii="PT Sans" w:hAnsi="PT Sans" w:cs="Times New Roman"/>
          <w:color w:val="000000"/>
          <w:sz w:val="28"/>
          <w:szCs w:val="28"/>
        </w:rPr>
        <w:t xml:space="preserve"> </w:t>
      </w:r>
      <w:r w:rsidRPr="00097DEE">
        <w:rPr>
          <w:rFonts w:ascii="PT Sans" w:hAnsi="PT Sans" w:cs="Times New Roman"/>
          <w:b/>
          <w:color w:val="000000"/>
          <w:sz w:val="28"/>
          <w:szCs w:val="28"/>
        </w:rPr>
        <w:t>предпринимателей</w:t>
      </w:r>
      <w:r w:rsidRPr="00097DEE">
        <w:rPr>
          <w:rFonts w:ascii="PT Sans" w:hAnsi="PT Sans" w:cs="Times New Roman"/>
          <w:color w:val="000000"/>
          <w:sz w:val="28"/>
          <w:szCs w:val="28"/>
        </w:rPr>
        <w:t>:</w:t>
      </w:r>
    </w:p>
    <w:p w:rsidR="007C7DB2" w:rsidRPr="00097DEE" w:rsidRDefault="007C7DB2" w:rsidP="002D680F">
      <w:pPr>
        <w:widowControl w:val="0"/>
        <w:spacing w:after="0" w:line="240" w:lineRule="auto"/>
        <w:ind w:firstLine="709"/>
        <w:jc w:val="both"/>
        <w:rPr>
          <w:rFonts w:ascii="PT Sans" w:hAnsi="PT Sans" w:cs="Times New Roman"/>
          <w:color w:val="000000"/>
          <w:sz w:val="28"/>
          <w:szCs w:val="28"/>
        </w:rPr>
      </w:pPr>
    </w:p>
    <w:tbl>
      <w:tblPr>
        <w:tblW w:w="9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2"/>
        <w:gridCol w:w="2551"/>
        <w:gridCol w:w="418"/>
        <w:gridCol w:w="2701"/>
        <w:gridCol w:w="567"/>
        <w:gridCol w:w="2640"/>
      </w:tblGrid>
      <w:tr w:rsidR="003A2DFA" w:rsidRPr="00E12F04" w:rsidTr="00D612E3">
        <w:trPr>
          <w:trHeight w:val="285"/>
          <w:tblHeader/>
          <w:jc w:val="center"/>
        </w:trPr>
        <w:tc>
          <w:tcPr>
            <w:tcW w:w="2943" w:type="dxa"/>
            <w:gridSpan w:val="2"/>
          </w:tcPr>
          <w:p w:rsidR="003A2DFA" w:rsidRPr="00E12F04" w:rsidRDefault="003A2DFA" w:rsidP="00D612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 месяцев 2019 года</w:t>
            </w:r>
          </w:p>
        </w:tc>
        <w:tc>
          <w:tcPr>
            <w:tcW w:w="3119" w:type="dxa"/>
            <w:gridSpan w:val="2"/>
          </w:tcPr>
          <w:p w:rsidR="003A2DFA" w:rsidRPr="00E12F04" w:rsidRDefault="003A2DFA" w:rsidP="00D612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 месяцев 2020 года</w:t>
            </w:r>
          </w:p>
        </w:tc>
        <w:tc>
          <w:tcPr>
            <w:tcW w:w="3207" w:type="dxa"/>
            <w:gridSpan w:val="2"/>
          </w:tcPr>
          <w:p w:rsidR="003A2DFA" w:rsidRPr="00E12F04" w:rsidRDefault="003A2DFA" w:rsidP="00D612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 месяцев 2021 года</w:t>
            </w:r>
          </w:p>
        </w:tc>
      </w:tr>
      <w:tr w:rsidR="003A2DFA" w:rsidRPr="00E12F04" w:rsidTr="00D612E3">
        <w:trPr>
          <w:trHeight w:val="689"/>
          <w:jc w:val="center"/>
        </w:trPr>
        <w:tc>
          <w:tcPr>
            <w:tcW w:w="392" w:type="dxa"/>
          </w:tcPr>
          <w:p w:rsidR="003A2DFA" w:rsidRPr="00E12F04" w:rsidRDefault="003A2DFA" w:rsidP="00D612E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</w:tcPr>
          <w:p w:rsidR="003A2DFA" w:rsidRPr="00E12F04" w:rsidRDefault="003A2DFA" w:rsidP="00D612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Рынок выполнения работ по содержанию и текущему ремонту общего имущества собственников помещений в многоквартирном доме </w:t>
            </w: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(17 ед.)</w:t>
            </w:r>
          </w:p>
        </w:tc>
        <w:tc>
          <w:tcPr>
            <w:tcW w:w="418" w:type="dxa"/>
          </w:tcPr>
          <w:p w:rsidR="003A2DFA" w:rsidRPr="00E12F04" w:rsidRDefault="003A2DFA" w:rsidP="00D612E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01" w:type="dxa"/>
          </w:tcPr>
          <w:p w:rsidR="003A2DFA" w:rsidRPr="00E12F04" w:rsidRDefault="003A2DFA" w:rsidP="00D612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Рынок выполнения работ по содержанию и текущему ремонту общего имущества собственников помещений в многоквартирном доме (16 ед.)</w:t>
            </w:r>
          </w:p>
        </w:tc>
        <w:tc>
          <w:tcPr>
            <w:tcW w:w="567" w:type="dxa"/>
          </w:tcPr>
          <w:p w:rsidR="003A2DFA" w:rsidRPr="00E12F04" w:rsidRDefault="003A2DFA" w:rsidP="00D612E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40" w:type="dxa"/>
          </w:tcPr>
          <w:p w:rsidR="003A2DFA" w:rsidRPr="00E12F04" w:rsidRDefault="003A2DFA" w:rsidP="00D612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Рынок выполнения работ по содержанию и текущему ремонту общего имущества собственников помещений в многоквартирном доме (21 ед.)</w:t>
            </w:r>
          </w:p>
        </w:tc>
      </w:tr>
      <w:tr w:rsidR="003A2DFA" w:rsidRPr="00E12F04" w:rsidTr="00D612E3">
        <w:trPr>
          <w:trHeight w:val="644"/>
          <w:jc w:val="center"/>
        </w:trPr>
        <w:tc>
          <w:tcPr>
            <w:tcW w:w="392" w:type="dxa"/>
          </w:tcPr>
          <w:p w:rsidR="003A2DFA" w:rsidRPr="00E12F04" w:rsidRDefault="003A2DFA" w:rsidP="00D612E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3A2DFA" w:rsidRPr="00E12F04" w:rsidRDefault="003A2DFA" w:rsidP="00D612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Рынок строительства объектов капитального строительства, за исключением жилищного и дорожного строительства (17 ед.)</w:t>
            </w:r>
          </w:p>
        </w:tc>
        <w:tc>
          <w:tcPr>
            <w:tcW w:w="418" w:type="dxa"/>
          </w:tcPr>
          <w:p w:rsidR="003A2DFA" w:rsidRPr="00E12F04" w:rsidRDefault="003A2DFA" w:rsidP="00D612E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01" w:type="dxa"/>
          </w:tcPr>
          <w:p w:rsidR="003A2DFA" w:rsidRPr="00E12F04" w:rsidRDefault="003A2DFA" w:rsidP="00D612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Рынок оказания услуг по перевозке пассажиров автомобильным транспортом по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межмуниципальным</w:t>
            </w: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маршрутам регулярных перевозок (13 ед.)</w:t>
            </w:r>
          </w:p>
        </w:tc>
        <w:tc>
          <w:tcPr>
            <w:tcW w:w="567" w:type="dxa"/>
          </w:tcPr>
          <w:p w:rsidR="003A2DFA" w:rsidRPr="00E12F04" w:rsidRDefault="003A2DFA" w:rsidP="00D612E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40" w:type="dxa"/>
          </w:tcPr>
          <w:p w:rsidR="003A2DFA" w:rsidRPr="00E12F04" w:rsidRDefault="003A2DFA" w:rsidP="00D612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Рынок НТО (18 ед.)</w:t>
            </w:r>
          </w:p>
        </w:tc>
      </w:tr>
      <w:tr w:rsidR="003A2DFA" w:rsidRPr="00E12F04" w:rsidTr="00D612E3">
        <w:trPr>
          <w:jc w:val="center"/>
        </w:trPr>
        <w:tc>
          <w:tcPr>
            <w:tcW w:w="392" w:type="dxa"/>
          </w:tcPr>
          <w:p w:rsidR="003A2DFA" w:rsidRPr="00E12F04" w:rsidRDefault="003A2DFA" w:rsidP="00D612E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51" w:type="dxa"/>
          </w:tcPr>
          <w:p w:rsidR="003A2DFA" w:rsidRPr="00E12F04" w:rsidRDefault="003A2DFA" w:rsidP="00D612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Рынок теплоснабжения (производство тепловой энергии) (16 ед.)</w:t>
            </w:r>
          </w:p>
        </w:tc>
        <w:tc>
          <w:tcPr>
            <w:tcW w:w="418" w:type="dxa"/>
          </w:tcPr>
          <w:p w:rsidR="003A2DFA" w:rsidRPr="00E12F04" w:rsidRDefault="003A2DFA" w:rsidP="00D612E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01" w:type="dxa"/>
          </w:tcPr>
          <w:p w:rsidR="003A2DFA" w:rsidRPr="00E12F04" w:rsidRDefault="003A2DFA" w:rsidP="00D612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Рынок услуг по сбору и транспортированию твердых коммунальных отходов </w:t>
            </w: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(11 ед.)</w:t>
            </w:r>
          </w:p>
        </w:tc>
        <w:tc>
          <w:tcPr>
            <w:tcW w:w="567" w:type="dxa"/>
          </w:tcPr>
          <w:p w:rsidR="003A2DFA" w:rsidRPr="00E12F04" w:rsidRDefault="003A2DFA" w:rsidP="00D612E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40" w:type="dxa"/>
          </w:tcPr>
          <w:p w:rsidR="003A2DFA" w:rsidRPr="00E12F04" w:rsidRDefault="003A2DFA" w:rsidP="00D612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Рынок теплоснабжения (производство тепловой энергии) (15 ед.)</w:t>
            </w:r>
          </w:p>
        </w:tc>
      </w:tr>
      <w:tr w:rsidR="003A2DFA" w:rsidRPr="00E12F04" w:rsidTr="00D612E3">
        <w:trPr>
          <w:jc w:val="center"/>
        </w:trPr>
        <w:tc>
          <w:tcPr>
            <w:tcW w:w="392" w:type="dxa"/>
          </w:tcPr>
          <w:p w:rsidR="003A2DFA" w:rsidRPr="00E12F04" w:rsidRDefault="003A2DFA" w:rsidP="00D612E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551" w:type="dxa"/>
          </w:tcPr>
          <w:p w:rsidR="003A2DFA" w:rsidRPr="00E12F04" w:rsidRDefault="003A2DFA" w:rsidP="00D612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Рынок поставки сжиженного газа в баллонах (13 ед.)</w:t>
            </w:r>
          </w:p>
        </w:tc>
        <w:tc>
          <w:tcPr>
            <w:tcW w:w="418" w:type="dxa"/>
          </w:tcPr>
          <w:p w:rsidR="003A2DFA" w:rsidRPr="00E12F04" w:rsidRDefault="003A2DFA" w:rsidP="00D612E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01" w:type="dxa"/>
          </w:tcPr>
          <w:p w:rsidR="003A2DFA" w:rsidRPr="00E12F04" w:rsidRDefault="003A2DFA" w:rsidP="00D612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Рынок теплоснабжения (производство тепловой энергии) (9 ед.)</w:t>
            </w:r>
          </w:p>
        </w:tc>
        <w:tc>
          <w:tcPr>
            <w:tcW w:w="567" w:type="dxa"/>
          </w:tcPr>
          <w:p w:rsidR="003A2DFA" w:rsidRPr="00E12F04" w:rsidRDefault="003A2DFA" w:rsidP="00D612E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40" w:type="dxa"/>
          </w:tcPr>
          <w:p w:rsidR="003A2DFA" w:rsidRPr="00E12F04" w:rsidRDefault="003A2DFA" w:rsidP="00D612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Рынок оказания услуг по перевозке пассажиров автомобильным транспортом по муниципальным маршрутам регулярных </w:t>
            </w: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перевозок (11 ед.)</w:t>
            </w:r>
          </w:p>
        </w:tc>
      </w:tr>
      <w:tr w:rsidR="003A2DFA" w:rsidRPr="00E12F04" w:rsidTr="00D612E3">
        <w:trPr>
          <w:jc w:val="center"/>
        </w:trPr>
        <w:tc>
          <w:tcPr>
            <w:tcW w:w="392" w:type="dxa"/>
          </w:tcPr>
          <w:p w:rsidR="003A2DFA" w:rsidRPr="00E12F04" w:rsidRDefault="003A2DFA" w:rsidP="00D612E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2551" w:type="dxa"/>
          </w:tcPr>
          <w:p w:rsidR="003A2DFA" w:rsidRPr="00E12F04" w:rsidRDefault="003A2DFA" w:rsidP="00D612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Рынок оказания услуг по перевозке пассажиров автомобильным транспортом по межмуниципальным ма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ршрутам регулярных перевозок (12</w:t>
            </w: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ед.)</w:t>
            </w:r>
          </w:p>
        </w:tc>
        <w:tc>
          <w:tcPr>
            <w:tcW w:w="418" w:type="dxa"/>
          </w:tcPr>
          <w:p w:rsidR="003A2DFA" w:rsidRPr="00E12F04" w:rsidRDefault="003A2DFA" w:rsidP="00D612E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01" w:type="dxa"/>
          </w:tcPr>
          <w:p w:rsidR="003A2DFA" w:rsidRDefault="003A2DFA" w:rsidP="00D612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Рынок ритуальных услуг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3A2DFA" w:rsidRPr="00E12F04" w:rsidRDefault="003A2DFA" w:rsidP="00D612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(8 ед.)</w:t>
            </w:r>
          </w:p>
        </w:tc>
        <w:tc>
          <w:tcPr>
            <w:tcW w:w="567" w:type="dxa"/>
          </w:tcPr>
          <w:p w:rsidR="003A2DFA" w:rsidRPr="00E12F04" w:rsidRDefault="003A2DFA" w:rsidP="00D612E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640" w:type="dxa"/>
          </w:tcPr>
          <w:p w:rsidR="003A2DFA" w:rsidRPr="00E12F04" w:rsidRDefault="003A2DFA" w:rsidP="00D612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Рынок газоснабжения (9 ед.)</w:t>
            </w:r>
          </w:p>
        </w:tc>
      </w:tr>
    </w:tbl>
    <w:p w:rsidR="002D680F" w:rsidRPr="00097DEE" w:rsidRDefault="002D680F" w:rsidP="002D680F">
      <w:pPr>
        <w:spacing w:after="0" w:line="240" w:lineRule="auto"/>
        <w:rPr>
          <w:rFonts w:ascii="PT Sans" w:hAnsi="PT Sans" w:cs="Times New Roman"/>
          <w:b/>
          <w:sz w:val="28"/>
          <w:szCs w:val="28"/>
        </w:rPr>
      </w:pPr>
    </w:p>
    <w:p w:rsidR="002D680F" w:rsidRDefault="002D680F" w:rsidP="002D680F">
      <w:pPr>
        <w:pStyle w:val="a3"/>
        <w:spacing w:after="0" w:line="24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097DEE">
        <w:rPr>
          <w:rFonts w:ascii="PT Sans" w:hAnsi="PT Sans" w:cs="Times New Roman"/>
          <w:b/>
          <w:sz w:val="28"/>
          <w:szCs w:val="28"/>
        </w:rPr>
        <w:t>2. "Топ 5-ти"</w:t>
      </w:r>
      <w:r w:rsidRPr="00097DEE">
        <w:rPr>
          <w:rFonts w:ascii="PT Sans" w:hAnsi="PT Sans" w:cs="Times New Roman"/>
          <w:sz w:val="28"/>
          <w:szCs w:val="28"/>
        </w:rPr>
        <w:t xml:space="preserve"> рынков, по которым отмечен </w:t>
      </w:r>
      <w:r w:rsidRPr="00097DEE">
        <w:rPr>
          <w:rFonts w:ascii="PT Sans" w:hAnsi="PT Sans" w:cs="Times New Roman"/>
          <w:b/>
          <w:sz w:val="28"/>
          <w:szCs w:val="28"/>
        </w:rPr>
        <w:t xml:space="preserve">наибольший </w:t>
      </w:r>
      <w:r w:rsidRPr="00097DEE">
        <w:rPr>
          <w:rFonts w:ascii="PT Sans" w:hAnsi="PT Sans" w:cs="Times New Roman"/>
          <w:b/>
          <w:sz w:val="28"/>
          <w:szCs w:val="28"/>
        </w:rPr>
        <w:br/>
        <w:t>рост / снижение числа обращений от</w:t>
      </w:r>
      <w:r w:rsidRPr="00097DEE">
        <w:rPr>
          <w:rFonts w:ascii="PT Sans" w:hAnsi="PT Sans" w:cs="Times New Roman"/>
          <w:sz w:val="28"/>
          <w:szCs w:val="28"/>
        </w:rPr>
        <w:t xml:space="preserve"> </w:t>
      </w:r>
      <w:r w:rsidRPr="00097DEE">
        <w:rPr>
          <w:rFonts w:ascii="PT Sans" w:hAnsi="PT Sans" w:cs="Times New Roman"/>
          <w:b/>
          <w:sz w:val="28"/>
          <w:szCs w:val="28"/>
        </w:rPr>
        <w:t>предпринимателей</w:t>
      </w:r>
      <w:r w:rsidRPr="00097DEE">
        <w:rPr>
          <w:rFonts w:ascii="PT Sans" w:hAnsi="PT Sans" w:cs="Times New Roman"/>
          <w:sz w:val="28"/>
          <w:szCs w:val="28"/>
        </w:rPr>
        <w:t xml:space="preserve"> в 20</w:t>
      </w:r>
      <w:r>
        <w:rPr>
          <w:rFonts w:ascii="PT Sans" w:hAnsi="PT Sans" w:cs="Times New Roman"/>
          <w:sz w:val="28"/>
          <w:szCs w:val="28"/>
        </w:rPr>
        <w:t>21 году относительно 2020</w:t>
      </w:r>
      <w:r w:rsidRPr="00097DEE">
        <w:rPr>
          <w:rFonts w:ascii="PT Sans" w:hAnsi="PT Sans" w:cs="Times New Roman"/>
          <w:sz w:val="28"/>
          <w:szCs w:val="28"/>
        </w:rPr>
        <w:t xml:space="preserve"> года: </w:t>
      </w:r>
    </w:p>
    <w:p w:rsidR="002D680F" w:rsidRPr="007074E2" w:rsidRDefault="002D680F" w:rsidP="002D680F">
      <w:pPr>
        <w:pStyle w:val="a3"/>
        <w:spacing w:after="0" w:line="240" w:lineRule="auto"/>
        <w:ind w:left="0" w:firstLine="709"/>
        <w:jc w:val="both"/>
        <w:rPr>
          <w:rFonts w:ascii="PT Sans" w:hAnsi="PT Sans" w:cs="Times New Roman"/>
          <w:sz w:val="20"/>
          <w:szCs w:val="20"/>
        </w:rPr>
      </w:pPr>
    </w:p>
    <w:tbl>
      <w:tblPr>
        <w:tblW w:w="9461" w:type="dxa"/>
        <w:jc w:val="center"/>
        <w:tblInd w:w="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5"/>
        <w:gridCol w:w="4402"/>
        <w:gridCol w:w="425"/>
        <w:gridCol w:w="4209"/>
      </w:tblGrid>
      <w:tr w:rsidR="001D7A51" w:rsidRPr="00E12F04" w:rsidTr="00D612E3">
        <w:trPr>
          <w:jc w:val="center"/>
        </w:trPr>
        <w:tc>
          <w:tcPr>
            <w:tcW w:w="4827" w:type="dxa"/>
            <w:gridSpan w:val="2"/>
            <w:vAlign w:val="center"/>
          </w:tcPr>
          <w:p w:rsidR="001D7A51" w:rsidRPr="00E12F04" w:rsidRDefault="001D7A51" w:rsidP="00D612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b/>
                <w:sz w:val="20"/>
                <w:szCs w:val="20"/>
              </w:rPr>
              <w:t>Наибольший рост числа обращений</w:t>
            </w:r>
          </w:p>
          <w:p w:rsidR="001D7A51" w:rsidRPr="00E12F04" w:rsidRDefault="001D7A51" w:rsidP="00D612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b/>
                <w:sz w:val="20"/>
                <w:szCs w:val="20"/>
              </w:rPr>
              <w:t>(9 мес. 2021 г./ 9 мес. 2020 г., в %/раз)</w:t>
            </w:r>
          </w:p>
        </w:tc>
        <w:tc>
          <w:tcPr>
            <w:tcW w:w="4634" w:type="dxa"/>
            <w:gridSpan w:val="2"/>
            <w:vAlign w:val="center"/>
          </w:tcPr>
          <w:p w:rsidR="001D7A51" w:rsidRPr="00E12F04" w:rsidRDefault="001D7A51" w:rsidP="00D612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b/>
                <w:sz w:val="20"/>
                <w:szCs w:val="20"/>
              </w:rPr>
              <w:t>Снижение числа обращений</w:t>
            </w:r>
          </w:p>
          <w:p w:rsidR="001D7A51" w:rsidRPr="00E12F04" w:rsidRDefault="001D7A51" w:rsidP="00D612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b/>
                <w:sz w:val="20"/>
                <w:szCs w:val="20"/>
              </w:rPr>
              <w:t>(9 мес. 2021 г./ 9 мес. 2020 г., в %/раз)</w:t>
            </w:r>
          </w:p>
        </w:tc>
      </w:tr>
      <w:tr w:rsidR="001D7A51" w:rsidRPr="00E12F04" w:rsidTr="00D612E3">
        <w:trPr>
          <w:jc w:val="center"/>
        </w:trPr>
        <w:tc>
          <w:tcPr>
            <w:tcW w:w="425" w:type="dxa"/>
          </w:tcPr>
          <w:p w:rsidR="001D7A51" w:rsidRPr="00E12F04" w:rsidRDefault="001D7A51" w:rsidP="00D612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402" w:type="dxa"/>
          </w:tcPr>
          <w:p w:rsidR="001D7A51" w:rsidRPr="00E12F04" w:rsidRDefault="001D7A51" w:rsidP="00D612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Рынок НТО (18/2 ед., рост в 9 раз)</w:t>
            </w:r>
          </w:p>
        </w:tc>
        <w:tc>
          <w:tcPr>
            <w:tcW w:w="425" w:type="dxa"/>
          </w:tcPr>
          <w:p w:rsidR="001D7A51" w:rsidRPr="00E12F04" w:rsidRDefault="001D7A51" w:rsidP="00D612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09" w:type="dxa"/>
          </w:tcPr>
          <w:p w:rsidR="001D7A51" w:rsidRPr="00E12F04" w:rsidRDefault="001D7A51" w:rsidP="00D612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Рынок нефтепродуктов (1/</w:t>
            </w: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снижение в 5 раз)</w:t>
            </w:r>
          </w:p>
        </w:tc>
      </w:tr>
      <w:tr w:rsidR="001D7A51" w:rsidRPr="00E12F04" w:rsidTr="00D612E3">
        <w:trPr>
          <w:trHeight w:val="1072"/>
          <w:jc w:val="center"/>
        </w:trPr>
        <w:tc>
          <w:tcPr>
            <w:tcW w:w="425" w:type="dxa"/>
          </w:tcPr>
          <w:p w:rsidR="001D7A51" w:rsidRPr="00E12F04" w:rsidRDefault="001D7A51" w:rsidP="00D612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402" w:type="dxa"/>
          </w:tcPr>
          <w:p w:rsidR="001D7A51" w:rsidRPr="00E12F04" w:rsidRDefault="001D7A51" w:rsidP="00D612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Поставка медицинского оборудования (7/3 ед., рост в 2,3 раза)</w:t>
            </w:r>
          </w:p>
        </w:tc>
        <w:tc>
          <w:tcPr>
            <w:tcW w:w="425" w:type="dxa"/>
          </w:tcPr>
          <w:p w:rsidR="001D7A51" w:rsidRPr="00E12F04" w:rsidRDefault="001D7A51" w:rsidP="00D612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09" w:type="dxa"/>
          </w:tcPr>
          <w:p w:rsidR="001D7A51" w:rsidRPr="00E12F04" w:rsidRDefault="001D7A51" w:rsidP="00D612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Рынок ритуальных услуг (4/8 ед.</w:t>
            </w: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снижение в 2 раза)</w:t>
            </w:r>
          </w:p>
        </w:tc>
      </w:tr>
      <w:tr w:rsidR="001D7A51" w:rsidRPr="00E12F04" w:rsidTr="00D612E3">
        <w:trPr>
          <w:trHeight w:val="419"/>
          <w:jc w:val="center"/>
        </w:trPr>
        <w:tc>
          <w:tcPr>
            <w:tcW w:w="425" w:type="dxa"/>
          </w:tcPr>
          <w:p w:rsidR="001D7A51" w:rsidRPr="00E12F04" w:rsidRDefault="001D7A51" w:rsidP="00D612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402" w:type="dxa"/>
          </w:tcPr>
          <w:p w:rsidR="001D7A51" w:rsidRPr="00E12F04" w:rsidRDefault="001D7A51" w:rsidP="00D61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2F04">
              <w:rPr>
                <w:rFonts w:ascii="Times New Roman" w:eastAsia="Times New Roman" w:hAnsi="Times New Roman" w:cs="Times New Roman"/>
                <w:sz w:val="20"/>
                <w:szCs w:val="20"/>
              </w:rPr>
              <w:t>Рынок реализации сельскохозяйственной продукции в субъектах Российской Федерации (4/2 ед., рост в 2 раза)</w:t>
            </w:r>
          </w:p>
        </w:tc>
        <w:tc>
          <w:tcPr>
            <w:tcW w:w="425" w:type="dxa"/>
          </w:tcPr>
          <w:p w:rsidR="001D7A51" w:rsidRPr="00E12F04" w:rsidRDefault="001D7A51" w:rsidP="00D612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09" w:type="dxa"/>
          </w:tcPr>
          <w:p w:rsidR="001D7A51" w:rsidRPr="00E12F04" w:rsidRDefault="001D7A51" w:rsidP="00D612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Рынок купли-продажи электрической энергии (мощности) на розничном рынке электрической энергии (мощности) (6/9 ед., снижение на 66,7 %)</w:t>
            </w:r>
          </w:p>
        </w:tc>
      </w:tr>
      <w:tr w:rsidR="001D7A51" w:rsidRPr="00E12F04" w:rsidTr="00D612E3">
        <w:trPr>
          <w:jc w:val="center"/>
        </w:trPr>
        <w:tc>
          <w:tcPr>
            <w:tcW w:w="425" w:type="dxa"/>
          </w:tcPr>
          <w:p w:rsidR="001D7A51" w:rsidRPr="00E12F04" w:rsidRDefault="001D7A51" w:rsidP="00D612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402" w:type="dxa"/>
          </w:tcPr>
          <w:p w:rsidR="001D7A51" w:rsidRPr="00E12F04" w:rsidRDefault="001D7A51" w:rsidP="00D61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2F04">
              <w:rPr>
                <w:rFonts w:ascii="Times New Roman" w:eastAsia="Times New Roman" w:hAnsi="Times New Roman" w:cs="Times New Roman"/>
                <w:sz w:val="20"/>
                <w:szCs w:val="20"/>
              </w:rPr>
              <w:t>Рынок газоснабжения (9/5 ед., рост в 1,8 раза)</w:t>
            </w:r>
          </w:p>
        </w:tc>
        <w:tc>
          <w:tcPr>
            <w:tcW w:w="425" w:type="dxa"/>
          </w:tcPr>
          <w:p w:rsidR="001D7A51" w:rsidRPr="00E12F04" w:rsidRDefault="001D7A51" w:rsidP="00D612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09" w:type="dxa"/>
          </w:tcPr>
          <w:p w:rsidR="001D7A51" w:rsidRPr="00E12F04" w:rsidRDefault="001D7A51" w:rsidP="00D61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Рынок оказания услуг по перевозке пассажиров автомобильным транспортом по межмуниципальным маршрутам регулярных перевозок (7/1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ед., снижение на 53,8</w:t>
            </w: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%)</w:t>
            </w:r>
          </w:p>
        </w:tc>
      </w:tr>
      <w:tr w:rsidR="001D7A51" w:rsidRPr="00E12F04" w:rsidTr="00D612E3">
        <w:trPr>
          <w:jc w:val="center"/>
        </w:trPr>
        <w:tc>
          <w:tcPr>
            <w:tcW w:w="425" w:type="dxa"/>
          </w:tcPr>
          <w:p w:rsidR="001D7A51" w:rsidRPr="00E12F04" w:rsidRDefault="001D7A51" w:rsidP="00D612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402" w:type="dxa"/>
          </w:tcPr>
          <w:p w:rsidR="001D7A51" w:rsidRPr="00E12F04" w:rsidRDefault="001D7A51" w:rsidP="00D61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2F04">
              <w:rPr>
                <w:rFonts w:ascii="Times New Roman" w:eastAsia="Times New Roman" w:hAnsi="Times New Roman" w:cs="Times New Roman"/>
                <w:sz w:val="20"/>
                <w:szCs w:val="20"/>
              </w:rPr>
              <w:t>Рынок капитального ремонта (9/7 ед., рост в 1,3 раза)</w:t>
            </w:r>
          </w:p>
        </w:tc>
        <w:tc>
          <w:tcPr>
            <w:tcW w:w="425" w:type="dxa"/>
          </w:tcPr>
          <w:p w:rsidR="001D7A51" w:rsidRPr="00E12F04" w:rsidRDefault="001D7A51" w:rsidP="00D612E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09" w:type="dxa"/>
          </w:tcPr>
          <w:p w:rsidR="001D7A51" w:rsidRPr="00E12F04" w:rsidRDefault="001D7A51" w:rsidP="00D612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12F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Рынок строительства объектов капитального строительства, за исключением жилищного и дорожного строительства (1/2 ед., снижение на 50 %)</w:t>
            </w:r>
          </w:p>
        </w:tc>
      </w:tr>
    </w:tbl>
    <w:p w:rsidR="002D680F" w:rsidRPr="00097DEE" w:rsidRDefault="002D680F" w:rsidP="002D680F">
      <w:pPr>
        <w:pStyle w:val="a3"/>
        <w:spacing w:after="0" w:line="240" w:lineRule="auto"/>
        <w:ind w:left="0"/>
        <w:jc w:val="both"/>
        <w:rPr>
          <w:rFonts w:ascii="PT Sans" w:hAnsi="PT Sans" w:cs="Times New Roman"/>
          <w:sz w:val="28"/>
          <w:szCs w:val="28"/>
        </w:rPr>
      </w:pPr>
    </w:p>
    <w:p w:rsidR="002D680F" w:rsidRPr="00097DEE" w:rsidRDefault="002D680F" w:rsidP="002D680F">
      <w:pPr>
        <w:spacing w:after="0" w:line="240" w:lineRule="auto"/>
        <w:jc w:val="center"/>
        <w:rPr>
          <w:rFonts w:ascii="PT Sans" w:hAnsi="PT Sans" w:cs="Times New Roman"/>
          <w:b/>
          <w:sz w:val="28"/>
          <w:szCs w:val="28"/>
        </w:rPr>
      </w:pPr>
      <w:r w:rsidRPr="00097DEE">
        <w:rPr>
          <w:rFonts w:ascii="PT Sans" w:hAnsi="PT Sans" w:cs="Times New Roman"/>
          <w:b/>
          <w:sz w:val="28"/>
          <w:szCs w:val="28"/>
          <w:lang w:val="en-US"/>
        </w:rPr>
        <w:t>IV</w:t>
      </w:r>
      <w:r w:rsidRPr="00097DEE">
        <w:rPr>
          <w:rFonts w:ascii="PT Sans" w:hAnsi="PT Sans" w:cs="Times New Roman"/>
          <w:b/>
          <w:sz w:val="28"/>
          <w:szCs w:val="28"/>
        </w:rPr>
        <w:t>.</w:t>
      </w:r>
      <w:r w:rsidRPr="00097DEE">
        <w:rPr>
          <w:rFonts w:ascii="PT Sans" w:hAnsi="PT Sans" w:cs="Times New Roman"/>
          <w:b/>
          <w:sz w:val="28"/>
          <w:szCs w:val="28"/>
          <w:lang w:val="en-US"/>
        </w:rPr>
        <w:t> </w:t>
      </w:r>
      <w:r w:rsidRPr="00097DEE">
        <w:rPr>
          <w:rFonts w:ascii="PT Sans" w:hAnsi="PT Sans" w:cs="Times New Roman"/>
          <w:b/>
          <w:sz w:val="28"/>
          <w:szCs w:val="28"/>
          <w:u w:val="single"/>
        </w:rPr>
        <w:t>ОБРАЩЕНИЯ (ЖАЛОБЫ) ПОТРЕБИТЕЛЕЙ</w:t>
      </w:r>
    </w:p>
    <w:p w:rsidR="002D680F" w:rsidRPr="00097DEE" w:rsidRDefault="002D680F" w:rsidP="002D680F">
      <w:pPr>
        <w:spacing w:after="0" w:line="240" w:lineRule="auto"/>
        <w:jc w:val="center"/>
        <w:rPr>
          <w:rFonts w:ascii="PT Sans" w:hAnsi="PT Sans" w:cs="Times New Roman"/>
          <w:b/>
          <w:sz w:val="28"/>
          <w:szCs w:val="28"/>
        </w:rPr>
      </w:pPr>
      <w:r w:rsidRPr="00097DEE">
        <w:rPr>
          <w:rFonts w:ascii="PT Sans" w:hAnsi="PT Sans" w:cs="Times New Roman"/>
          <w:b/>
          <w:sz w:val="28"/>
          <w:szCs w:val="28"/>
        </w:rPr>
        <w:t>В КОНТРОЛЬНО-НАДЗОРНЫЕ ОРГАНЫ</w:t>
      </w:r>
    </w:p>
    <w:p w:rsidR="002D680F" w:rsidRPr="00097DEE" w:rsidRDefault="002D680F" w:rsidP="002D680F">
      <w:pPr>
        <w:spacing w:after="0" w:line="240" w:lineRule="auto"/>
        <w:jc w:val="center"/>
        <w:rPr>
          <w:rFonts w:ascii="PT Sans" w:hAnsi="PT Sans" w:cs="Times New Roman"/>
          <w:color w:val="000000"/>
          <w:sz w:val="28"/>
          <w:szCs w:val="28"/>
        </w:rPr>
      </w:pPr>
    </w:p>
    <w:p w:rsidR="002D680F" w:rsidRPr="00097DEE" w:rsidRDefault="002D680F" w:rsidP="002D680F">
      <w:pPr>
        <w:pStyle w:val="a3"/>
        <w:spacing w:after="0" w:line="240" w:lineRule="auto"/>
        <w:ind w:left="0" w:firstLine="709"/>
        <w:jc w:val="both"/>
        <w:rPr>
          <w:rFonts w:ascii="PT Sans" w:hAnsi="PT Sans" w:cs="Times New Roman"/>
          <w:color w:val="000000"/>
          <w:sz w:val="28"/>
          <w:szCs w:val="28"/>
        </w:rPr>
      </w:pPr>
      <w:r w:rsidRPr="00097DEE">
        <w:rPr>
          <w:rFonts w:ascii="PT Sans" w:hAnsi="PT Sans" w:cs="Times New Roman"/>
          <w:b/>
          <w:color w:val="000000"/>
          <w:sz w:val="28"/>
          <w:szCs w:val="28"/>
        </w:rPr>
        <w:t>1. "Топ 5-ти"</w:t>
      </w:r>
      <w:r w:rsidRPr="00097DEE">
        <w:rPr>
          <w:rFonts w:ascii="PT Sans" w:hAnsi="PT Sans" w:cs="Times New Roman"/>
          <w:color w:val="000000"/>
          <w:sz w:val="28"/>
          <w:szCs w:val="28"/>
        </w:rPr>
        <w:t xml:space="preserve"> рынков, по которым в контрольно-надзорные органы поступило </w:t>
      </w:r>
      <w:r w:rsidRPr="00097DEE">
        <w:rPr>
          <w:rFonts w:ascii="PT Sans" w:hAnsi="PT Sans" w:cs="Times New Roman"/>
          <w:b/>
          <w:color w:val="000000"/>
          <w:sz w:val="28"/>
          <w:szCs w:val="28"/>
        </w:rPr>
        <w:t>больше всего обращений (жалоб) от</w:t>
      </w:r>
      <w:r w:rsidRPr="00097DEE">
        <w:rPr>
          <w:rFonts w:ascii="PT Sans" w:hAnsi="PT Sans" w:cs="Times New Roman"/>
          <w:color w:val="000000"/>
          <w:sz w:val="28"/>
          <w:szCs w:val="28"/>
        </w:rPr>
        <w:t xml:space="preserve"> </w:t>
      </w:r>
      <w:r w:rsidRPr="00097DEE">
        <w:rPr>
          <w:rFonts w:ascii="PT Sans" w:hAnsi="PT Sans" w:cs="Times New Roman"/>
          <w:b/>
          <w:color w:val="000000"/>
          <w:sz w:val="28"/>
          <w:szCs w:val="28"/>
        </w:rPr>
        <w:t>потребителей</w:t>
      </w:r>
      <w:r w:rsidRPr="00097DEE">
        <w:rPr>
          <w:rFonts w:ascii="PT Sans" w:hAnsi="PT Sans" w:cs="Times New Roman"/>
          <w:color w:val="000000"/>
          <w:sz w:val="28"/>
          <w:szCs w:val="28"/>
        </w:rPr>
        <w:t>:</w:t>
      </w:r>
    </w:p>
    <w:p w:rsidR="002D680F" w:rsidRPr="00097DEE" w:rsidRDefault="002D680F" w:rsidP="002D680F">
      <w:pPr>
        <w:pStyle w:val="a3"/>
        <w:spacing w:after="0" w:line="240" w:lineRule="auto"/>
        <w:ind w:left="0" w:firstLine="709"/>
        <w:jc w:val="both"/>
        <w:rPr>
          <w:rFonts w:ascii="PT Sans" w:hAnsi="PT Sans" w:cs="Times New Roman"/>
          <w:color w:val="000000"/>
          <w:sz w:val="28"/>
          <w:szCs w:val="28"/>
        </w:rPr>
      </w:pPr>
    </w:p>
    <w:tbl>
      <w:tblPr>
        <w:tblStyle w:val="a5"/>
        <w:tblW w:w="9789" w:type="dxa"/>
        <w:jc w:val="center"/>
        <w:tblLook w:val="04A0"/>
      </w:tblPr>
      <w:tblGrid>
        <w:gridCol w:w="529"/>
        <w:gridCol w:w="3082"/>
        <w:gridCol w:w="448"/>
        <w:gridCol w:w="2646"/>
        <w:gridCol w:w="612"/>
        <w:gridCol w:w="2472"/>
      </w:tblGrid>
      <w:tr w:rsidR="002D680F" w:rsidRPr="004A581D" w:rsidTr="002D2E6C">
        <w:trPr>
          <w:tblHeader/>
          <w:jc w:val="center"/>
        </w:trPr>
        <w:tc>
          <w:tcPr>
            <w:tcW w:w="3632" w:type="dxa"/>
            <w:gridSpan w:val="2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A581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 месяцев 2019 года</w:t>
            </w:r>
          </w:p>
        </w:tc>
        <w:tc>
          <w:tcPr>
            <w:tcW w:w="3107" w:type="dxa"/>
            <w:gridSpan w:val="2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A581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 месяцев 2020 года</w:t>
            </w:r>
          </w:p>
        </w:tc>
        <w:tc>
          <w:tcPr>
            <w:tcW w:w="3050" w:type="dxa"/>
            <w:gridSpan w:val="2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A581D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 месяцев 2021 года</w:t>
            </w:r>
          </w:p>
        </w:tc>
      </w:tr>
      <w:tr w:rsidR="002D680F" w:rsidRPr="004A581D" w:rsidTr="002D680F">
        <w:trPr>
          <w:jc w:val="center"/>
        </w:trPr>
        <w:tc>
          <w:tcPr>
            <w:tcW w:w="534" w:type="dxa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98" w:type="dxa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Рынок выполнения работ по содержанию и текущему ремонту общего имущества собственников помещений в многоквартирном доме</w:t>
            </w:r>
            <w:r w:rsidRPr="004A5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(5750 ед.)</w:t>
            </w:r>
          </w:p>
        </w:tc>
        <w:tc>
          <w:tcPr>
            <w:tcW w:w="451" w:type="dxa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56" w:type="dxa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Рынок выполнения работ по содержанию и текущему ремонту общего имущества собственников помещений в многоквартирном доме</w:t>
            </w:r>
            <w:r w:rsidRPr="004A5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(3461 ед.)</w:t>
            </w:r>
          </w:p>
        </w:tc>
        <w:tc>
          <w:tcPr>
            <w:tcW w:w="620" w:type="dxa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30" w:type="dxa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</w:rPr>
              <w:t>Рынок выполнения работ по содержанию и текущему ремонту общего имущества собственников помещений в многоквартирном доме</w:t>
            </w:r>
          </w:p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</w:rPr>
              <w:t>(5558 ед.)</w:t>
            </w:r>
          </w:p>
        </w:tc>
      </w:tr>
      <w:tr w:rsidR="002D680F" w:rsidRPr="004A581D" w:rsidTr="002D680F">
        <w:trPr>
          <w:jc w:val="center"/>
        </w:trPr>
        <w:tc>
          <w:tcPr>
            <w:tcW w:w="534" w:type="dxa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98" w:type="dxa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Рынок поставки сжиженного газа в баллонах</w:t>
            </w:r>
            <w:r w:rsidRPr="004A5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  <w:t>(3493 ед.)</w:t>
            </w:r>
          </w:p>
        </w:tc>
        <w:tc>
          <w:tcPr>
            <w:tcW w:w="451" w:type="dxa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56" w:type="dxa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5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Рынок услуг по сбору и транспортированию твердых коммунальных отходов</w:t>
            </w:r>
          </w:p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(657 ед.)</w:t>
            </w:r>
          </w:p>
        </w:tc>
        <w:tc>
          <w:tcPr>
            <w:tcW w:w="620" w:type="dxa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30" w:type="dxa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</w:rPr>
              <w:t>Рынок услуг по сбору и транспортированию твердых коммунальных отходов</w:t>
            </w:r>
          </w:p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</w:rPr>
              <w:lastRenderedPageBreak/>
              <w:t>(324 ед.)</w:t>
            </w:r>
          </w:p>
        </w:tc>
      </w:tr>
      <w:tr w:rsidR="002D680F" w:rsidRPr="004A581D" w:rsidTr="002D680F">
        <w:trPr>
          <w:jc w:val="center"/>
        </w:trPr>
        <w:tc>
          <w:tcPr>
            <w:tcW w:w="534" w:type="dxa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3098" w:type="dxa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5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Рынок услуг по сбору и транспортированию твердых коммунальных отходов</w:t>
            </w:r>
          </w:p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(3100 ед.)</w:t>
            </w:r>
          </w:p>
        </w:tc>
        <w:tc>
          <w:tcPr>
            <w:tcW w:w="451" w:type="dxa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56" w:type="dxa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5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Рынок услуг связи, в том числе услуг по предоставлению широкополосного доступа к информационно-телекоммуникационной сети "Интернет"</w:t>
            </w:r>
          </w:p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(359 ед.)</w:t>
            </w:r>
          </w:p>
        </w:tc>
        <w:tc>
          <w:tcPr>
            <w:tcW w:w="620" w:type="dxa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30" w:type="dxa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</w:rPr>
              <w:t>Рынок медицинских услуг</w:t>
            </w:r>
          </w:p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</w:rPr>
              <w:t>(322 ед.)</w:t>
            </w:r>
          </w:p>
        </w:tc>
      </w:tr>
      <w:tr w:rsidR="002D680F" w:rsidRPr="004A581D" w:rsidTr="002D680F">
        <w:trPr>
          <w:jc w:val="center"/>
        </w:trPr>
        <w:tc>
          <w:tcPr>
            <w:tcW w:w="534" w:type="dxa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98" w:type="dxa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5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Рынок медицинских услуг</w:t>
            </w:r>
            <w:r w:rsidRPr="004A5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(267 ед.)</w:t>
            </w:r>
          </w:p>
        </w:tc>
        <w:tc>
          <w:tcPr>
            <w:tcW w:w="451" w:type="dxa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56" w:type="dxa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5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Рынок медицинских услуг</w:t>
            </w:r>
          </w:p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(332 ед.)</w:t>
            </w:r>
          </w:p>
        </w:tc>
        <w:tc>
          <w:tcPr>
            <w:tcW w:w="620" w:type="dxa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30" w:type="dxa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</w:rPr>
              <w:t>Рынок реализации сельскохозяйственной продукции в субъектах Российской Федерации</w:t>
            </w:r>
          </w:p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</w:rPr>
              <w:t>(168 ед.)</w:t>
            </w:r>
          </w:p>
        </w:tc>
      </w:tr>
      <w:tr w:rsidR="002D680F" w:rsidRPr="004A581D" w:rsidTr="002D680F">
        <w:trPr>
          <w:jc w:val="center"/>
        </w:trPr>
        <w:tc>
          <w:tcPr>
            <w:tcW w:w="534" w:type="dxa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98" w:type="dxa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</w:rPr>
              <w:t>Рынок услуг связи, в том числе услуг по предоставлению широкополосного доступа к информационно-телекоммуникационной сети "Интернет"</w:t>
            </w:r>
          </w:p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(177 ед.)</w:t>
            </w:r>
          </w:p>
        </w:tc>
        <w:tc>
          <w:tcPr>
            <w:tcW w:w="451" w:type="dxa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56" w:type="dxa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5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Рынок реализации сельскохозяйственной продукции в субъектах Российской Федерации</w:t>
            </w:r>
          </w:p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(211 ед.)</w:t>
            </w:r>
          </w:p>
        </w:tc>
        <w:tc>
          <w:tcPr>
            <w:tcW w:w="620" w:type="dxa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30" w:type="dxa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</w:rPr>
              <w:t>Рынок услуг связи, в том числе услуг по предоставлению широкополосного доступа к информационно-телекоммуникационной сети "Интернет"</w:t>
            </w:r>
          </w:p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</w:rPr>
              <w:t>(130 ед.)</w:t>
            </w:r>
          </w:p>
        </w:tc>
      </w:tr>
    </w:tbl>
    <w:p w:rsidR="002D680F" w:rsidRPr="00097DEE" w:rsidRDefault="002D680F" w:rsidP="002D680F">
      <w:pPr>
        <w:rPr>
          <w:rFonts w:ascii="PT Sans" w:hAnsi="PT Sans" w:cs="Times New Roman"/>
          <w:b/>
          <w:sz w:val="28"/>
          <w:szCs w:val="28"/>
        </w:rPr>
      </w:pPr>
    </w:p>
    <w:p w:rsidR="002D680F" w:rsidRDefault="002D680F" w:rsidP="002D680F">
      <w:pPr>
        <w:spacing w:after="0" w:line="24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097DEE">
        <w:rPr>
          <w:rFonts w:ascii="PT Sans" w:hAnsi="PT Sans" w:cs="Times New Roman"/>
          <w:b/>
          <w:sz w:val="28"/>
          <w:szCs w:val="28"/>
        </w:rPr>
        <w:t>2.</w:t>
      </w:r>
      <w:r>
        <w:rPr>
          <w:rFonts w:ascii="PT Sans" w:hAnsi="PT Sans" w:cs="Times New Roman"/>
          <w:sz w:val="28"/>
          <w:szCs w:val="28"/>
        </w:rPr>
        <w:t> </w:t>
      </w:r>
      <w:r w:rsidRPr="00097DEE">
        <w:rPr>
          <w:rFonts w:ascii="PT Sans" w:hAnsi="PT Sans" w:cs="Times New Roman"/>
          <w:b/>
          <w:sz w:val="28"/>
          <w:szCs w:val="28"/>
        </w:rPr>
        <w:t>"Топ 5-ти"</w:t>
      </w:r>
      <w:r w:rsidRPr="00097DEE">
        <w:rPr>
          <w:rFonts w:ascii="PT Sans" w:hAnsi="PT Sans" w:cs="Times New Roman"/>
          <w:sz w:val="28"/>
          <w:szCs w:val="28"/>
        </w:rPr>
        <w:t xml:space="preserve"> рынков, по которым отмечен </w:t>
      </w:r>
      <w:r w:rsidRPr="00097DEE">
        <w:rPr>
          <w:rFonts w:ascii="PT Sans" w:hAnsi="PT Sans" w:cs="Times New Roman"/>
          <w:b/>
          <w:sz w:val="28"/>
          <w:szCs w:val="28"/>
        </w:rPr>
        <w:t xml:space="preserve">наибольший </w:t>
      </w:r>
      <w:r w:rsidR="00B31C00">
        <w:rPr>
          <w:rFonts w:ascii="PT Sans" w:hAnsi="PT Sans" w:cs="Times New Roman"/>
          <w:b/>
          <w:sz w:val="28"/>
          <w:szCs w:val="28"/>
        </w:rPr>
        <w:br/>
      </w:r>
      <w:r w:rsidRPr="00097DEE">
        <w:rPr>
          <w:rFonts w:ascii="PT Sans" w:hAnsi="PT Sans" w:cs="Times New Roman"/>
          <w:b/>
          <w:sz w:val="28"/>
          <w:szCs w:val="28"/>
        </w:rPr>
        <w:t>рост</w:t>
      </w:r>
      <w:r>
        <w:rPr>
          <w:rFonts w:ascii="PT Sans" w:hAnsi="PT Sans" w:cs="Times New Roman"/>
          <w:b/>
          <w:sz w:val="28"/>
          <w:szCs w:val="28"/>
        </w:rPr>
        <w:t xml:space="preserve"> </w:t>
      </w:r>
      <w:r w:rsidRPr="00097DEE">
        <w:rPr>
          <w:rFonts w:ascii="PT Sans" w:hAnsi="PT Sans" w:cs="Times New Roman"/>
          <w:b/>
          <w:sz w:val="28"/>
          <w:szCs w:val="28"/>
        </w:rPr>
        <w:t>/</w:t>
      </w:r>
      <w:r>
        <w:rPr>
          <w:rFonts w:ascii="PT Sans" w:hAnsi="PT Sans" w:cs="Times New Roman"/>
          <w:b/>
          <w:sz w:val="28"/>
          <w:szCs w:val="28"/>
        </w:rPr>
        <w:t xml:space="preserve"> </w:t>
      </w:r>
      <w:r w:rsidRPr="00097DEE">
        <w:rPr>
          <w:rFonts w:ascii="PT Sans" w:hAnsi="PT Sans" w:cs="Times New Roman"/>
          <w:b/>
          <w:sz w:val="28"/>
          <w:szCs w:val="28"/>
        </w:rPr>
        <w:t>снижение числа обращений от потребителей</w:t>
      </w:r>
      <w:r>
        <w:rPr>
          <w:rFonts w:ascii="PT Sans" w:hAnsi="PT Sans" w:cs="Times New Roman"/>
          <w:sz w:val="28"/>
          <w:szCs w:val="28"/>
        </w:rPr>
        <w:t xml:space="preserve"> относительно </w:t>
      </w:r>
      <w:r>
        <w:rPr>
          <w:rFonts w:ascii="PT Sans" w:hAnsi="PT Sans" w:cs="Times New Roman"/>
          <w:sz w:val="28"/>
          <w:szCs w:val="28"/>
        </w:rPr>
        <w:br/>
        <w:t>2020</w:t>
      </w:r>
      <w:r w:rsidRPr="00097DEE">
        <w:rPr>
          <w:rFonts w:ascii="PT Sans" w:hAnsi="PT Sans" w:cs="Times New Roman"/>
          <w:sz w:val="28"/>
          <w:szCs w:val="28"/>
        </w:rPr>
        <w:t xml:space="preserve"> года:</w:t>
      </w:r>
    </w:p>
    <w:p w:rsidR="002D680F" w:rsidRPr="00097DEE" w:rsidRDefault="002D680F" w:rsidP="002D680F">
      <w:pPr>
        <w:spacing w:after="0" w:line="24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tbl>
      <w:tblPr>
        <w:tblStyle w:val="a5"/>
        <w:tblW w:w="9464" w:type="dxa"/>
        <w:tblLook w:val="04A0"/>
      </w:tblPr>
      <w:tblGrid>
        <w:gridCol w:w="389"/>
        <w:gridCol w:w="4255"/>
        <w:gridCol w:w="420"/>
        <w:gridCol w:w="4400"/>
      </w:tblGrid>
      <w:tr w:rsidR="002D680F" w:rsidRPr="004A581D" w:rsidTr="002D680F">
        <w:tc>
          <w:tcPr>
            <w:tcW w:w="4644" w:type="dxa"/>
            <w:gridSpan w:val="2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81D">
              <w:rPr>
                <w:rFonts w:ascii="Times New Roman" w:hAnsi="Times New Roman" w:cs="Times New Roman"/>
                <w:b/>
                <w:sz w:val="20"/>
                <w:szCs w:val="20"/>
              </w:rPr>
              <w:t>Наибольший рост числа обращений</w:t>
            </w:r>
          </w:p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A581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(9 мес. 2021 г./ 9 мес. 2020 г., в %/раз) </w:t>
            </w:r>
          </w:p>
        </w:tc>
        <w:tc>
          <w:tcPr>
            <w:tcW w:w="4820" w:type="dxa"/>
            <w:gridSpan w:val="2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A581D">
              <w:rPr>
                <w:rFonts w:ascii="Times New Roman" w:hAnsi="Times New Roman" w:cs="Times New Roman"/>
                <w:b/>
                <w:sz w:val="20"/>
                <w:szCs w:val="20"/>
              </w:rPr>
              <w:t>Снижение числа обращений</w:t>
            </w:r>
          </w:p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A581D">
              <w:rPr>
                <w:rFonts w:ascii="Times New Roman" w:hAnsi="Times New Roman" w:cs="Times New Roman"/>
                <w:b/>
                <w:sz w:val="20"/>
                <w:szCs w:val="20"/>
              </w:rPr>
              <w:t>(9 мес. 2021 г./ 9 мес. 2020 г., в %/раз)</w:t>
            </w:r>
          </w:p>
        </w:tc>
      </w:tr>
      <w:tr w:rsidR="002D680F" w:rsidRPr="004A581D" w:rsidTr="002D680F">
        <w:tc>
          <w:tcPr>
            <w:tcW w:w="389" w:type="dxa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5" w:type="dxa"/>
          </w:tcPr>
          <w:p w:rsidR="002D680F" w:rsidRPr="004A581D" w:rsidRDefault="002D680F" w:rsidP="002D68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5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Рынок услуг детского отдыха и оздоровления</w:t>
            </w:r>
          </w:p>
          <w:p w:rsidR="002D680F" w:rsidRPr="004A581D" w:rsidRDefault="002D680F" w:rsidP="002D680F">
            <w:r w:rsidRPr="004A5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(8/2 ед., рост в 4 раза)</w:t>
            </w:r>
          </w:p>
        </w:tc>
        <w:tc>
          <w:tcPr>
            <w:tcW w:w="420" w:type="dxa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00" w:type="dxa"/>
          </w:tcPr>
          <w:p w:rsidR="002D680F" w:rsidRPr="004A581D" w:rsidRDefault="002D680F" w:rsidP="002D68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5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Рынок услуг розничной торговли лекарственными препаратами, медицинскими изделиями и сопутствующими товарами</w:t>
            </w:r>
          </w:p>
          <w:p w:rsidR="002D680F" w:rsidRPr="004A581D" w:rsidRDefault="002D680F" w:rsidP="002D68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581D">
              <w:rPr>
                <w:rFonts w:ascii="Times New Roman" w:hAnsi="Times New Roman" w:cs="Times New Roman"/>
                <w:sz w:val="20"/>
                <w:szCs w:val="20"/>
              </w:rPr>
              <w:t xml:space="preserve"> (28/177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A581D">
              <w:rPr>
                <w:rFonts w:ascii="Times New Roman" w:hAnsi="Times New Roman" w:cs="Times New Roman"/>
                <w:sz w:val="20"/>
                <w:szCs w:val="20"/>
              </w:rPr>
              <w:t>ед., снижение на 84,2 %)</w:t>
            </w:r>
          </w:p>
        </w:tc>
      </w:tr>
      <w:tr w:rsidR="002D680F" w:rsidRPr="004A581D" w:rsidTr="002D680F">
        <w:trPr>
          <w:trHeight w:val="197"/>
        </w:trPr>
        <w:tc>
          <w:tcPr>
            <w:tcW w:w="389" w:type="dxa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5" w:type="dxa"/>
          </w:tcPr>
          <w:p w:rsidR="002D680F" w:rsidRPr="004A581D" w:rsidRDefault="002D680F" w:rsidP="002D680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5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Рынок оказания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услуг </w:t>
            </w:r>
            <w:r w:rsidRPr="004A5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ветеринарной помощи</w:t>
            </w:r>
          </w:p>
          <w:p w:rsidR="002D680F" w:rsidRPr="004A581D" w:rsidRDefault="002D680F" w:rsidP="002D680F"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(9/4 ед., рост в</w:t>
            </w:r>
            <w:r w:rsidRPr="004A5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2,25 раза)</w:t>
            </w:r>
          </w:p>
        </w:tc>
        <w:tc>
          <w:tcPr>
            <w:tcW w:w="420" w:type="dxa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00" w:type="dxa"/>
          </w:tcPr>
          <w:p w:rsidR="002D680F" w:rsidRPr="004A581D" w:rsidRDefault="002D680F" w:rsidP="002D680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A5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Рынок поставки сжиженного газа в баллонах</w:t>
            </w:r>
            <w:r w:rsidRPr="004A58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E6344">
              <w:rPr>
                <w:rFonts w:ascii="Times New Roman" w:hAnsi="Times New Roman" w:cs="Times New Roman"/>
                <w:sz w:val="20"/>
                <w:szCs w:val="20"/>
              </w:rPr>
              <w:t>(12/52 ед., снижение</w:t>
            </w:r>
            <w:r w:rsidRPr="004A581D">
              <w:rPr>
                <w:rFonts w:ascii="Times New Roman" w:hAnsi="Times New Roman" w:cs="Times New Roman"/>
                <w:sz w:val="20"/>
                <w:szCs w:val="20"/>
              </w:rPr>
              <w:t xml:space="preserve"> на 76,9 %)</w:t>
            </w:r>
          </w:p>
        </w:tc>
      </w:tr>
      <w:tr w:rsidR="002D680F" w:rsidRPr="004A581D" w:rsidTr="002D680F">
        <w:tc>
          <w:tcPr>
            <w:tcW w:w="389" w:type="dxa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5" w:type="dxa"/>
          </w:tcPr>
          <w:p w:rsidR="002D680F" w:rsidRPr="004A581D" w:rsidRDefault="002D680F" w:rsidP="002D68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5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Рынок оказания услуг по ремонту автотранспортных средств</w:t>
            </w:r>
          </w:p>
          <w:p w:rsidR="002D680F" w:rsidRPr="004A581D" w:rsidRDefault="002D680F" w:rsidP="002D680F">
            <w:r w:rsidRPr="004A5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(29/20 ед., рост в 1,45 раза)</w:t>
            </w:r>
          </w:p>
        </w:tc>
        <w:tc>
          <w:tcPr>
            <w:tcW w:w="420" w:type="dxa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00" w:type="dxa"/>
          </w:tcPr>
          <w:p w:rsidR="002D680F" w:rsidRPr="004A581D" w:rsidRDefault="002D680F" w:rsidP="002D68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A5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Рынок услуг связи, в том числе услуг по предоставлению широкополосного доступа к информационно-телекоммуникационной сети "Интернет" (130/359 ед., снижение на 63,8 %)</w:t>
            </w:r>
          </w:p>
        </w:tc>
      </w:tr>
      <w:tr w:rsidR="002D680F" w:rsidRPr="004A581D" w:rsidTr="002D680F">
        <w:tc>
          <w:tcPr>
            <w:tcW w:w="389" w:type="dxa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5" w:type="dxa"/>
          </w:tcPr>
          <w:p w:rsidR="002D680F" w:rsidRPr="004A581D" w:rsidRDefault="002D680F" w:rsidP="002D68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5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Рынок услуг общего образования</w:t>
            </w:r>
          </w:p>
          <w:p w:rsidR="002D680F" w:rsidRPr="004A581D" w:rsidRDefault="002D680F" w:rsidP="002D680F">
            <w:r w:rsidRPr="004A581D">
              <w:rPr>
                <w:rFonts w:ascii="Times New Roman" w:hAnsi="Times New Roman" w:cs="Times New Roman"/>
                <w:sz w:val="20"/>
                <w:szCs w:val="20"/>
              </w:rPr>
              <w:t xml:space="preserve"> (34/24 ед., рост в 1,42 раза)</w:t>
            </w:r>
          </w:p>
        </w:tc>
        <w:tc>
          <w:tcPr>
            <w:tcW w:w="420" w:type="dxa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00" w:type="dxa"/>
          </w:tcPr>
          <w:p w:rsidR="002D680F" w:rsidRPr="004A581D" w:rsidRDefault="002D680F" w:rsidP="002D680F">
            <w:r w:rsidRPr="004A5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Рынок оказания услуг по перевозке пассажиров автомобильным транспортом по муниципальным маршрутам регулярных перевозок</w:t>
            </w:r>
            <w:r w:rsidRPr="004A5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(61/124 ед., снижение на 50,8%)</w:t>
            </w:r>
          </w:p>
        </w:tc>
      </w:tr>
      <w:tr w:rsidR="002D680F" w:rsidRPr="004A581D" w:rsidTr="002D680F">
        <w:tc>
          <w:tcPr>
            <w:tcW w:w="389" w:type="dxa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5" w:type="dxa"/>
          </w:tcPr>
          <w:p w:rsidR="002D680F" w:rsidRPr="004A581D" w:rsidRDefault="002D680F" w:rsidP="002D680F">
            <w:r w:rsidRPr="004A5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Рынок выполнения работ по содержанию и текущему ремонту общего имущества собственников помещений в многоквартирном доме </w:t>
            </w:r>
            <w:r w:rsidRPr="004A5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(5558/3461 ед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., рост в 1,61 раза</w:t>
            </w:r>
            <w:r w:rsidRPr="004A581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420" w:type="dxa"/>
          </w:tcPr>
          <w:p w:rsidR="002D680F" w:rsidRPr="004A581D" w:rsidRDefault="002D680F" w:rsidP="002D680F">
            <w:pPr>
              <w:jc w:val="center"/>
              <w:rPr>
                <w:rFonts w:ascii="Times New Roman" w:hAnsi="Times New Roman" w:cs="Times New Roman"/>
              </w:rPr>
            </w:pPr>
            <w:r w:rsidRPr="004A581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00" w:type="dxa"/>
          </w:tcPr>
          <w:p w:rsidR="002D680F" w:rsidRPr="004A581D" w:rsidRDefault="002D680F" w:rsidP="002D680F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A58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Рынок жилищного строительства </w:t>
            </w:r>
            <w:r w:rsidRPr="004A581D">
              <w:rPr>
                <w:rFonts w:ascii="Times New Roman" w:hAnsi="Times New Roman" w:cs="Times New Roman"/>
                <w:sz w:val="20"/>
                <w:szCs w:val="20"/>
              </w:rPr>
              <w:t>(17/27 ед., снижение на 37 %)</w:t>
            </w:r>
          </w:p>
        </w:tc>
      </w:tr>
    </w:tbl>
    <w:p w:rsidR="002D680F" w:rsidRDefault="002D680F" w:rsidP="002D68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680F" w:rsidRDefault="002D680F" w:rsidP="002D680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70C59">
        <w:rPr>
          <w:rFonts w:ascii="Times New Roman" w:hAnsi="Times New Roman" w:cs="Times New Roman"/>
          <w:sz w:val="28"/>
          <w:szCs w:val="28"/>
        </w:rPr>
        <w:t>_____________</w:t>
      </w:r>
    </w:p>
    <w:p w:rsidR="001341CC" w:rsidRDefault="001341CC"/>
    <w:sectPr w:rsidR="001341CC" w:rsidSect="00842796">
      <w:headerReference w:type="default" r:id="rId11"/>
      <w:pgSz w:w="11906" w:h="16838"/>
      <w:pgMar w:top="851" w:right="1418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796" w:rsidRDefault="00842796" w:rsidP="00842796">
      <w:pPr>
        <w:spacing w:after="0" w:line="240" w:lineRule="auto"/>
      </w:pPr>
      <w:r>
        <w:separator/>
      </w:r>
    </w:p>
  </w:endnote>
  <w:endnote w:type="continuationSeparator" w:id="0">
    <w:p w:rsidR="00842796" w:rsidRDefault="00842796" w:rsidP="00842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796" w:rsidRDefault="00842796" w:rsidP="00842796">
      <w:pPr>
        <w:spacing w:after="0" w:line="240" w:lineRule="auto"/>
      </w:pPr>
      <w:r>
        <w:separator/>
      </w:r>
    </w:p>
  </w:footnote>
  <w:footnote w:type="continuationSeparator" w:id="0">
    <w:p w:rsidR="00842796" w:rsidRDefault="00842796" w:rsidP="008427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80993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42796" w:rsidRPr="00842796" w:rsidRDefault="001C6C75" w:rsidP="00842796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4279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42796" w:rsidRPr="0084279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4279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D7A5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4279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42796" w:rsidRDefault="00842796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680F"/>
    <w:rsid w:val="00025CD1"/>
    <w:rsid w:val="001341CC"/>
    <w:rsid w:val="001C6C75"/>
    <w:rsid w:val="001D7A51"/>
    <w:rsid w:val="001F6CD1"/>
    <w:rsid w:val="00246EA8"/>
    <w:rsid w:val="00262EF2"/>
    <w:rsid w:val="002A3984"/>
    <w:rsid w:val="002C7C9A"/>
    <w:rsid w:val="002D2E6C"/>
    <w:rsid w:val="002D680F"/>
    <w:rsid w:val="002E7E2C"/>
    <w:rsid w:val="00334D9C"/>
    <w:rsid w:val="0035475C"/>
    <w:rsid w:val="003A2DFA"/>
    <w:rsid w:val="003B2E46"/>
    <w:rsid w:val="0042276D"/>
    <w:rsid w:val="00442C83"/>
    <w:rsid w:val="0049124F"/>
    <w:rsid w:val="00521C41"/>
    <w:rsid w:val="00523825"/>
    <w:rsid w:val="00580F9E"/>
    <w:rsid w:val="0067563B"/>
    <w:rsid w:val="00677BED"/>
    <w:rsid w:val="00712641"/>
    <w:rsid w:val="00731ED9"/>
    <w:rsid w:val="007819D5"/>
    <w:rsid w:val="007C7DB2"/>
    <w:rsid w:val="007F3E2F"/>
    <w:rsid w:val="00802423"/>
    <w:rsid w:val="00815F11"/>
    <w:rsid w:val="00842796"/>
    <w:rsid w:val="008D66D9"/>
    <w:rsid w:val="008E7D83"/>
    <w:rsid w:val="00911789"/>
    <w:rsid w:val="00915426"/>
    <w:rsid w:val="009569D8"/>
    <w:rsid w:val="00975902"/>
    <w:rsid w:val="009B4F2D"/>
    <w:rsid w:val="009C0EDE"/>
    <w:rsid w:val="009D2649"/>
    <w:rsid w:val="00A121C5"/>
    <w:rsid w:val="00A260BD"/>
    <w:rsid w:val="00B31C00"/>
    <w:rsid w:val="00B92AA9"/>
    <w:rsid w:val="00C13080"/>
    <w:rsid w:val="00C21FB6"/>
    <w:rsid w:val="00C404B4"/>
    <w:rsid w:val="00C77960"/>
    <w:rsid w:val="00CB7875"/>
    <w:rsid w:val="00D4791C"/>
    <w:rsid w:val="00D764CA"/>
    <w:rsid w:val="00DD7515"/>
    <w:rsid w:val="00E61B8E"/>
    <w:rsid w:val="00E6621C"/>
    <w:rsid w:val="00E664AA"/>
    <w:rsid w:val="00ED10EF"/>
    <w:rsid w:val="00F00A11"/>
    <w:rsid w:val="00F22858"/>
    <w:rsid w:val="00F56A2F"/>
    <w:rsid w:val="00F76F47"/>
    <w:rsid w:val="00FA628A"/>
    <w:rsid w:val="00FB1FD6"/>
    <w:rsid w:val="00FC3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80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2D680F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99"/>
    <w:rsid w:val="002D680F"/>
    <w:rPr>
      <w:rFonts w:eastAsiaTheme="minorEastAsia"/>
      <w:lang w:eastAsia="ru-RU"/>
    </w:rPr>
  </w:style>
  <w:style w:type="paragraph" w:customStyle="1" w:styleId="ConsPlusNormal">
    <w:name w:val="ConsPlusNormal"/>
    <w:link w:val="ConsPlusNormal0"/>
    <w:qFormat/>
    <w:rsid w:val="002D680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D680F"/>
    <w:rPr>
      <w:rFonts w:ascii="Calibri" w:eastAsia="Times New Roman" w:hAnsi="Calibri" w:cs="Calibri"/>
      <w:szCs w:val="20"/>
      <w:lang w:eastAsia="ru-RU"/>
    </w:rPr>
  </w:style>
  <w:style w:type="paragraph" w:customStyle="1" w:styleId="1">
    <w:name w:val="Стиль1"/>
    <w:basedOn w:val="a3"/>
    <w:link w:val="10"/>
    <w:rsid w:val="002D680F"/>
    <w:pPr>
      <w:spacing w:after="0" w:line="360" w:lineRule="auto"/>
      <w:ind w:hanging="360"/>
      <w:jc w:val="center"/>
    </w:pPr>
    <w:rPr>
      <w:rFonts w:ascii="Times New Roman" w:hAnsi="Times New Roman" w:cs="Times New Roman"/>
      <w:b/>
      <w:sz w:val="28"/>
      <w:szCs w:val="28"/>
    </w:rPr>
  </w:style>
  <w:style w:type="character" w:customStyle="1" w:styleId="10">
    <w:name w:val="Стиль1 Знак"/>
    <w:basedOn w:val="a4"/>
    <w:link w:val="1"/>
    <w:rsid w:val="002D680F"/>
    <w:rPr>
      <w:rFonts w:ascii="Times New Roman" w:eastAsiaTheme="minorEastAsia" w:hAnsi="Times New Roman" w:cs="Times New Roman"/>
      <w:b/>
      <w:sz w:val="28"/>
      <w:szCs w:val="28"/>
      <w:lang w:eastAsia="ru-RU"/>
    </w:rPr>
  </w:style>
  <w:style w:type="paragraph" w:customStyle="1" w:styleId="3">
    <w:name w:val="Стиль3"/>
    <w:basedOn w:val="1"/>
    <w:link w:val="30"/>
    <w:qFormat/>
    <w:rsid w:val="002D680F"/>
  </w:style>
  <w:style w:type="character" w:customStyle="1" w:styleId="30">
    <w:name w:val="Стиль3 Знак"/>
    <w:basedOn w:val="10"/>
    <w:link w:val="3"/>
    <w:rsid w:val="002D680F"/>
    <w:rPr>
      <w:rFonts w:ascii="Times New Roman" w:eastAsiaTheme="minorEastAsia" w:hAnsi="Times New Roman" w:cs="Times New Roman"/>
      <w:b/>
      <w:sz w:val="28"/>
      <w:szCs w:val="28"/>
      <w:lang w:eastAsia="ru-RU"/>
    </w:rPr>
  </w:style>
  <w:style w:type="table" w:styleId="a5">
    <w:name w:val="Table Grid"/>
    <w:basedOn w:val="a1"/>
    <w:uiPriority w:val="59"/>
    <w:rsid w:val="002D680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D68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680F"/>
    <w:rPr>
      <w:rFonts w:ascii="Tahoma" w:eastAsiaTheme="minorEastAsia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842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42796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8427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42796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8</Pages>
  <Words>2061</Words>
  <Characters>11754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ipetrov</dc:creator>
  <cp:keywords/>
  <dc:description/>
  <cp:lastModifiedBy>ipetrov</cp:lastModifiedBy>
  <cp:revision>72</cp:revision>
  <dcterms:created xsi:type="dcterms:W3CDTF">2021-12-02T09:54:00Z</dcterms:created>
  <dcterms:modified xsi:type="dcterms:W3CDTF">2021-12-10T05:56:00Z</dcterms:modified>
</cp:coreProperties>
</file>